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B4EC5" w14:textId="549B9AAF" w:rsidR="00C811CE" w:rsidRPr="00FC74C8" w:rsidRDefault="00C811CE" w:rsidP="00C811CE">
      <w:pPr>
        <w:pStyle w:val="3GPPHeader"/>
        <w:spacing w:after="60"/>
        <w:rPr>
          <w:sz w:val="32"/>
          <w:szCs w:val="32"/>
        </w:rPr>
      </w:pPr>
      <w:r w:rsidRPr="00FC74C8">
        <w:t>3GPP TSG-RAN2#1</w:t>
      </w:r>
      <w:r w:rsidR="009B41FD">
        <w:t>22</w:t>
      </w:r>
      <w:r w:rsidRPr="00FC74C8">
        <w:tab/>
      </w:r>
      <w:proofErr w:type="spellStart"/>
      <w:r w:rsidRPr="00FC74C8">
        <w:rPr>
          <w:sz w:val="32"/>
          <w:szCs w:val="32"/>
        </w:rPr>
        <w:t>Tdoc</w:t>
      </w:r>
      <w:proofErr w:type="spellEnd"/>
      <w:r w:rsidRPr="00FC74C8">
        <w:rPr>
          <w:sz w:val="32"/>
          <w:szCs w:val="32"/>
        </w:rPr>
        <w:t xml:space="preserve"> </w:t>
      </w:r>
      <w:r w:rsidR="00995E92" w:rsidRPr="00995E92">
        <w:rPr>
          <w:sz w:val="32"/>
          <w:szCs w:val="32"/>
        </w:rPr>
        <w:t>R2-2306404</w:t>
      </w:r>
    </w:p>
    <w:p w14:paraId="4E79B003" w14:textId="53CBFFF3" w:rsidR="00C811CE" w:rsidRPr="00FC74C8" w:rsidRDefault="009B41FD" w:rsidP="00C811CE">
      <w:pPr>
        <w:pStyle w:val="3GPPHeader"/>
      </w:pPr>
      <w:r>
        <w:t>Incheon, South Korea</w:t>
      </w:r>
      <w:r w:rsidR="00C811CE" w:rsidRPr="00FC74C8">
        <w:t>, 202</w:t>
      </w:r>
      <w:r>
        <w:t>3</w:t>
      </w:r>
      <w:r w:rsidR="00C811CE" w:rsidRPr="00FC74C8">
        <w:t>-05-</w:t>
      </w:r>
      <w:r>
        <w:t>22</w:t>
      </w:r>
      <w:r w:rsidR="00C811CE" w:rsidRPr="00FC74C8">
        <w:t xml:space="preserve"> - 2022-05-2</w:t>
      </w:r>
      <w:r>
        <w:t>6</w:t>
      </w:r>
    </w:p>
    <w:p w14:paraId="2D6231C4" w14:textId="77777777" w:rsidR="00C811CE" w:rsidRPr="00FC74C8" w:rsidRDefault="00C811CE" w:rsidP="00C811CE">
      <w:pPr>
        <w:pStyle w:val="3GPPHeader"/>
      </w:pPr>
    </w:p>
    <w:p w14:paraId="2B1BFB67" w14:textId="4885400A" w:rsidR="00C811CE" w:rsidRPr="00FC74C8" w:rsidRDefault="00C811CE" w:rsidP="00C811CE">
      <w:pPr>
        <w:pStyle w:val="3GPPHeader"/>
        <w:rPr>
          <w:sz w:val="22"/>
          <w:szCs w:val="22"/>
        </w:rPr>
      </w:pPr>
      <w:r w:rsidRPr="00FC74C8">
        <w:rPr>
          <w:sz w:val="22"/>
          <w:szCs w:val="22"/>
        </w:rPr>
        <w:t>Agenda Item:</w:t>
      </w:r>
      <w:r w:rsidRPr="00FC74C8">
        <w:rPr>
          <w:sz w:val="22"/>
          <w:szCs w:val="22"/>
        </w:rPr>
        <w:tab/>
      </w:r>
      <w:r w:rsidR="00F555ED" w:rsidRPr="00F555ED">
        <w:rPr>
          <w:sz w:val="22"/>
          <w:szCs w:val="22"/>
        </w:rPr>
        <w:t>2.5</w:t>
      </w:r>
      <w:r w:rsidR="00F555ED">
        <w:rPr>
          <w:sz w:val="22"/>
          <w:szCs w:val="22"/>
        </w:rPr>
        <w:t xml:space="preserve"> </w:t>
      </w:r>
      <w:r w:rsidR="00F555ED" w:rsidRPr="00F555ED">
        <w:rPr>
          <w:sz w:val="22"/>
          <w:szCs w:val="22"/>
        </w:rPr>
        <w:t>Others</w:t>
      </w:r>
    </w:p>
    <w:p w14:paraId="6B887808" w14:textId="55C095A8"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r w:rsidR="009B41FD">
        <w:rPr>
          <w:sz w:val="22"/>
          <w:szCs w:val="22"/>
        </w:rPr>
        <w:t>, Samsung</w:t>
      </w:r>
      <w:r w:rsidR="006E1F33">
        <w:rPr>
          <w:sz w:val="22"/>
          <w:szCs w:val="22"/>
        </w:rPr>
        <w:t xml:space="preserve">, Nokia, </w:t>
      </w:r>
      <w:r w:rsidR="006E1F33" w:rsidRPr="006E1F33">
        <w:rPr>
          <w:sz w:val="22"/>
          <w:szCs w:val="22"/>
        </w:rPr>
        <w:t>Nokia Shanghai Bell</w:t>
      </w:r>
    </w:p>
    <w:p w14:paraId="6D71AE09" w14:textId="3C3447B7" w:rsidR="00C811CE" w:rsidRPr="00FC74C8" w:rsidRDefault="00C811CE" w:rsidP="00C811CE">
      <w:pPr>
        <w:pStyle w:val="3GPPHeader"/>
        <w:rPr>
          <w:sz w:val="22"/>
          <w:szCs w:val="22"/>
        </w:rPr>
      </w:pPr>
      <w:r w:rsidRPr="00FC74C8">
        <w:rPr>
          <w:sz w:val="22"/>
          <w:szCs w:val="22"/>
        </w:rPr>
        <w:t>Title:</w:t>
      </w:r>
      <w:r w:rsidRPr="00FC74C8">
        <w:rPr>
          <w:sz w:val="22"/>
          <w:szCs w:val="22"/>
        </w:rPr>
        <w:tab/>
      </w:r>
      <w:r w:rsidR="001B03E1" w:rsidRPr="001B03E1">
        <w:rPr>
          <w:sz w:val="22"/>
          <w:szCs w:val="22"/>
        </w:rPr>
        <w:t>Discussion on RAN2 signalling alternatives</w:t>
      </w:r>
    </w:p>
    <w:p w14:paraId="3D2E7519" w14:textId="77777777"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577CACF4" w14:textId="77777777" w:rsidR="009B41FD" w:rsidRDefault="00512DE3" w:rsidP="00CE0424">
      <w:pPr>
        <w:pStyle w:val="BodyText"/>
        <w:rPr>
          <w:rFonts w:cs="Arial"/>
        </w:rPr>
      </w:pPr>
      <w:r>
        <w:rPr>
          <w:rFonts w:cs="Arial"/>
        </w:rPr>
        <w:t>The MAC protocol allows for signalling of MAC CEs. MAC CEs can be used to change the behaviour of the UE. For example, we have MAC CE</w:t>
      </w:r>
      <w:r w:rsidR="00C612AA">
        <w:rPr>
          <w:rFonts w:cs="Arial"/>
        </w:rPr>
        <w:t>s</w:t>
      </w:r>
      <w:r>
        <w:rPr>
          <w:rFonts w:cs="Arial"/>
        </w:rPr>
        <w:t xml:space="preserve"> for activating/deactivating SCells in Carrier Aggregation, </w:t>
      </w:r>
      <w:r w:rsidR="00C612AA">
        <w:rPr>
          <w:rFonts w:cs="Arial"/>
        </w:rPr>
        <w:t>changing the UE</w:t>
      </w:r>
      <w:r w:rsidR="009B41FD">
        <w:rPr>
          <w:rFonts w:cs="Arial"/>
        </w:rPr>
        <w:t>’</w:t>
      </w:r>
      <w:r w:rsidR="00C612AA">
        <w:rPr>
          <w:rFonts w:cs="Arial"/>
        </w:rPr>
        <w:t>s DRX-state</w:t>
      </w:r>
      <w:r w:rsidR="009B41FD">
        <w:rPr>
          <w:rFonts w:cs="Arial"/>
        </w:rPr>
        <w:t>,</w:t>
      </w:r>
      <w:r w:rsidR="00C612AA">
        <w:rPr>
          <w:rFonts w:cs="Arial"/>
        </w:rPr>
        <w:t xml:space="preserve"> change TA value, etc. These example MAC CEs are </w:t>
      </w:r>
      <w:r w:rsidR="009B41FD">
        <w:rPr>
          <w:rFonts w:cs="Arial"/>
        </w:rPr>
        <w:t xml:space="preserve">manageable and are </w:t>
      </w:r>
      <w:r w:rsidR="00C612AA">
        <w:rPr>
          <w:rFonts w:cs="Arial"/>
        </w:rPr>
        <w:t>all comparably small</w:t>
      </w:r>
      <w:r w:rsidR="000025E1">
        <w:rPr>
          <w:rFonts w:cs="Arial"/>
        </w:rPr>
        <w:t xml:space="preserve"> (</w:t>
      </w:r>
      <w:r w:rsidR="00C612AA">
        <w:rPr>
          <w:rFonts w:cs="Arial"/>
        </w:rPr>
        <w:t>in the order of a handful of octets)</w:t>
      </w:r>
      <w:r w:rsidR="009B41FD">
        <w:rPr>
          <w:rFonts w:cs="Arial"/>
        </w:rPr>
        <w:t>.</w:t>
      </w:r>
    </w:p>
    <w:p w14:paraId="32FE6184" w14:textId="4CC1CB90" w:rsidR="00512DE3" w:rsidRDefault="009B41FD" w:rsidP="00CE0424">
      <w:pPr>
        <w:pStyle w:val="BodyText"/>
        <w:rPr>
          <w:rFonts w:cs="Arial"/>
        </w:rPr>
      </w:pPr>
      <w:r>
        <w:rPr>
          <w:rFonts w:cs="Arial"/>
        </w:rPr>
        <w:t xml:space="preserve">But it has happened that </w:t>
      </w:r>
      <w:r w:rsidR="00C612AA">
        <w:rPr>
          <w:rFonts w:cs="Arial"/>
        </w:rPr>
        <w:t xml:space="preserve">RAN2 has gotten requests from other working groups to </w:t>
      </w:r>
      <w:r>
        <w:rPr>
          <w:rFonts w:cs="Arial"/>
        </w:rPr>
        <w:t xml:space="preserve">define signalling in </w:t>
      </w:r>
      <w:r w:rsidR="00C612AA">
        <w:rPr>
          <w:rFonts w:cs="Arial"/>
        </w:rPr>
        <w:t xml:space="preserve">MAC CEs </w:t>
      </w:r>
      <w:r>
        <w:rPr>
          <w:rFonts w:cs="Arial"/>
        </w:rPr>
        <w:t xml:space="preserve">which would have been more suitable to be handled (at least partly) by </w:t>
      </w:r>
      <w:r w:rsidR="00CA704C">
        <w:rPr>
          <w:rFonts w:cs="Arial"/>
        </w:rPr>
        <w:t>RRC</w:t>
      </w:r>
      <w:r w:rsidR="00C612AA">
        <w:rPr>
          <w:rFonts w:cs="Arial"/>
        </w:rPr>
        <w:t>.</w:t>
      </w:r>
    </w:p>
    <w:p w14:paraId="1F58612E" w14:textId="3C063BF3" w:rsidR="00CA704C" w:rsidRDefault="009B41FD" w:rsidP="009B41FD">
      <w:pPr>
        <w:pStyle w:val="BodyText"/>
        <w:rPr>
          <w:rFonts w:cs="Arial"/>
        </w:rPr>
      </w:pPr>
      <w:r>
        <w:rPr>
          <w:rFonts w:cs="Arial"/>
        </w:rPr>
        <w:t xml:space="preserve">As we are approaching a stage in Rel-18 work where signalling details needs to be decided, we are in </w:t>
      </w:r>
      <w:r w:rsidR="00CA704C">
        <w:rPr>
          <w:rFonts w:cs="Arial"/>
        </w:rPr>
        <w:t xml:space="preserve">this paper we highlight what we think are </w:t>
      </w:r>
      <w:r>
        <w:rPr>
          <w:rFonts w:cs="Arial"/>
        </w:rPr>
        <w:t xml:space="preserve">drawbacks of signal things in </w:t>
      </w:r>
      <w:r w:rsidR="00CA704C">
        <w:rPr>
          <w:rFonts w:cs="Arial"/>
        </w:rPr>
        <w:t>MAC CEs</w:t>
      </w:r>
      <w:r>
        <w:rPr>
          <w:rFonts w:cs="Arial"/>
        </w:rPr>
        <w:t xml:space="preserve"> which we think should be considered when deciding how to signal things</w:t>
      </w:r>
      <w:r w:rsidR="00CA704C">
        <w:rPr>
          <w:rFonts w:cs="Arial"/>
        </w:rPr>
        <w:t>.</w:t>
      </w:r>
    </w:p>
    <w:p w14:paraId="2C2507FC" w14:textId="34108CB2" w:rsidR="005E5C4E" w:rsidRDefault="00230D18" w:rsidP="00B94E76">
      <w:pPr>
        <w:pStyle w:val="Heading1"/>
      </w:pPr>
      <w:bookmarkStart w:id="0" w:name="_Ref178064866"/>
      <w:r>
        <w:t>2</w:t>
      </w:r>
      <w:r>
        <w:tab/>
      </w:r>
      <w:r w:rsidR="004000E8" w:rsidRPr="00CE0424">
        <w:t>Discussion</w:t>
      </w:r>
      <w:bookmarkEnd w:id="0"/>
    </w:p>
    <w:p w14:paraId="382F1F19" w14:textId="3BAD957F" w:rsidR="004828E6" w:rsidRDefault="009B41FD" w:rsidP="009F3769">
      <w:pPr>
        <w:rPr>
          <w:rFonts w:ascii="Arial" w:hAnsi="Arial" w:cs="Arial"/>
          <w:lang w:eastAsia="zh-CN"/>
        </w:rPr>
      </w:pPr>
      <w:r>
        <w:rPr>
          <w:rFonts w:ascii="Arial" w:hAnsi="Arial" w:cs="Arial"/>
          <w:lang w:eastAsia="zh-CN"/>
        </w:rPr>
        <w:t xml:space="preserve">In the end of Rel-17, </w:t>
      </w:r>
      <w:r w:rsidR="009F3769" w:rsidRPr="009F3769">
        <w:rPr>
          <w:rFonts w:ascii="Arial" w:hAnsi="Arial" w:cs="Arial"/>
          <w:lang w:eastAsia="zh-CN"/>
        </w:rPr>
        <w:t xml:space="preserve">RAN2 </w:t>
      </w:r>
      <w:r w:rsidR="004828E6">
        <w:rPr>
          <w:rFonts w:ascii="Arial" w:hAnsi="Arial" w:cs="Arial"/>
          <w:lang w:eastAsia="zh-CN"/>
        </w:rPr>
        <w:t xml:space="preserve">received </w:t>
      </w:r>
      <w:r w:rsidR="009F3769">
        <w:rPr>
          <w:rFonts w:ascii="Arial" w:hAnsi="Arial" w:cs="Arial"/>
          <w:lang w:eastAsia="zh-CN"/>
        </w:rPr>
        <w:t>LS</w:t>
      </w:r>
      <w:r w:rsidR="004828E6">
        <w:rPr>
          <w:rFonts w:ascii="Arial" w:hAnsi="Arial" w:cs="Arial"/>
          <w:lang w:eastAsia="zh-CN"/>
        </w:rPr>
        <w:t>s</w:t>
      </w:r>
      <w:r w:rsidR="009F3769">
        <w:rPr>
          <w:rFonts w:ascii="Arial" w:hAnsi="Arial" w:cs="Arial"/>
          <w:lang w:eastAsia="zh-CN"/>
        </w:rPr>
        <w:t xml:space="preserve"> from RAN1 </w:t>
      </w:r>
      <w:r w:rsidR="004828E6">
        <w:rPr>
          <w:rFonts w:ascii="Arial" w:hAnsi="Arial" w:cs="Arial"/>
          <w:lang w:eastAsia="zh-CN"/>
        </w:rPr>
        <w:t>(</w:t>
      </w:r>
      <w:proofErr w:type="gramStart"/>
      <w:r w:rsidR="004828E6">
        <w:rPr>
          <w:rFonts w:ascii="Arial" w:hAnsi="Arial" w:cs="Arial"/>
          <w:lang w:eastAsia="zh-CN"/>
        </w:rPr>
        <w:t>e.g.</w:t>
      </w:r>
      <w:proofErr w:type="gramEnd"/>
      <w:r w:rsidR="004828E6">
        <w:rPr>
          <w:rFonts w:ascii="Arial" w:hAnsi="Arial" w:cs="Arial"/>
          <w:lang w:eastAsia="zh-CN"/>
        </w:rPr>
        <w:t xml:space="preserve"> </w:t>
      </w:r>
      <w:r w:rsidR="009F3769">
        <w:rPr>
          <w:rFonts w:ascii="Arial" w:hAnsi="Arial" w:cs="Arial"/>
          <w:lang w:eastAsia="zh-CN"/>
        </w:rPr>
        <w:t xml:space="preserve">in </w:t>
      </w:r>
      <w:r w:rsidR="009F3769" w:rsidRPr="009F3769">
        <w:rPr>
          <w:rFonts w:ascii="Arial" w:hAnsi="Arial" w:cs="Arial"/>
          <w:lang w:eastAsia="zh-CN"/>
        </w:rPr>
        <w:t>R1-2112842</w:t>
      </w:r>
      <w:r w:rsidR="009F3769">
        <w:rPr>
          <w:rFonts w:ascii="Arial" w:hAnsi="Arial" w:cs="Arial"/>
          <w:lang w:eastAsia="zh-CN"/>
        </w:rPr>
        <w:t xml:space="preserve"> </w:t>
      </w:r>
      <w:r w:rsidR="004828E6">
        <w:rPr>
          <w:rFonts w:ascii="Arial" w:hAnsi="Arial" w:cs="Arial"/>
          <w:lang w:eastAsia="zh-CN"/>
        </w:rPr>
        <w:t xml:space="preserve">and </w:t>
      </w:r>
      <w:r w:rsidR="004828E6" w:rsidRPr="004828E6">
        <w:rPr>
          <w:rFonts w:ascii="Arial" w:hAnsi="Arial" w:cs="Arial"/>
          <w:lang w:eastAsia="zh-CN"/>
        </w:rPr>
        <w:t>R1-2202737</w:t>
      </w:r>
      <w:r w:rsidR="004828E6">
        <w:rPr>
          <w:rFonts w:ascii="Arial" w:hAnsi="Arial" w:cs="Arial"/>
          <w:lang w:eastAsia="zh-CN"/>
        </w:rPr>
        <w:t xml:space="preserve">) </w:t>
      </w:r>
      <w:r w:rsidR="009F3769">
        <w:rPr>
          <w:rFonts w:ascii="Arial" w:hAnsi="Arial" w:cs="Arial"/>
          <w:lang w:eastAsia="zh-CN"/>
        </w:rPr>
        <w:t>where RAN1 requests RAN2 to define MAC CEs.</w:t>
      </w:r>
      <w:r w:rsidR="004828E6">
        <w:rPr>
          <w:rFonts w:ascii="Arial" w:hAnsi="Arial" w:cs="Arial"/>
          <w:lang w:eastAsia="zh-CN"/>
        </w:rPr>
        <w:t xml:space="preserve"> </w:t>
      </w:r>
      <w:r w:rsidR="00C72E43">
        <w:rPr>
          <w:rFonts w:ascii="Arial" w:hAnsi="Arial" w:cs="Arial"/>
          <w:lang w:eastAsia="zh-CN"/>
        </w:rPr>
        <w:t xml:space="preserve">Some of </w:t>
      </w:r>
      <w:r w:rsidR="004828E6">
        <w:rPr>
          <w:rFonts w:ascii="Arial" w:hAnsi="Arial" w:cs="Arial"/>
          <w:lang w:eastAsia="zh-CN"/>
        </w:rPr>
        <w:t xml:space="preserve">the signalling </w:t>
      </w:r>
      <w:r w:rsidR="00607A45">
        <w:rPr>
          <w:rFonts w:ascii="Arial" w:hAnsi="Arial" w:cs="Arial"/>
          <w:lang w:eastAsia="zh-CN"/>
        </w:rPr>
        <w:t xml:space="preserve">for what </w:t>
      </w:r>
      <w:r w:rsidR="004828E6">
        <w:rPr>
          <w:rFonts w:ascii="Arial" w:hAnsi="Arial" w:cs="Arial"/>
          <w:lang w:eastAsia="zh-CN"/>
        </w:rPr>
        <w:t xml:space="preserve">RAN1 proposes to use MAC CEs are very flexible which causes not only very </w:t>
      </w:r>
      <w:r w:rsidR="004828E6" w:rsidRPr="00FE5BAE">
        <w:rPr>
          <w:rFonts w:ascii="Arial" w:hAnsi="Arial" w:cs="Arial"/>
          <w:b/>
          <w:bCs/>
          <w:lang w:eastAsia="zh-CN"/>
        </w:rPr>
        <w:t>complex</w:t>
      </w:r>
      <w:r w:rsidR="004828E6">
        <w:rPr>
          <w:rFonts w:ascii="Arial" w:hAnsi="Arial" w:cs="Arial"/>
          <w:lang w:eastAsia="zh-CN"/>
        </w:rPr>
        <w:t xml:space="preserve"> MAC CEs, but also very </w:t>
      </w:r>
      <w:r w:rsidR="004828E6" w:rsidRPr="00FE5BAE">
        <w:rPr>
          <w:rFonts w:ascii="Arial" w:hAnsi="Arial" w:cs="Arial"/>
          <w:b/>
          <w:bCs/>
          <w:lang w:eastAsia="zh-CN"/>
        </w:rPr>
        <w:t>large</w:t>
      </w:r>
      <w:r w:rsidR="004828E6">
        <w:rPr>
          <w:rFonts w:ascii="Arial" w:hAnsi="Arial" w:cs="Arial"/>
          <w:lang w:eastAsia="zh-CN"/>
        </w:rPr>
        <w:t xml:space="preserve"> MAC CEs.</w:t>
      </w:r>
    </w:p>
    <w:p w14:paraId="736D8DCF" w14:textId="6894CBEA" w:rsidR="004828E6" w:rsidRDefault="004828E6" w:rsidP="004828E6">
      <w:pPr>
        <w:rPr>
          <w:rFonts w:eastAsia="Calibri"/>
          <w:sz w:val="16"/>
          <w:szCs w:val="16"/>
          <w:lang w:val="de-DE"/>
        </w:rPr>
      </w:pPr>
      <w:r>
        <w:rPr>
          <w:rFonts w:ascii="Arial" w:hAnsi="Arial" w:cs="Arial"/>
          <w:lang w:eastAsia="zh-CN"/>
        </w:rPr>
        <w:t>For example, RAN1 requests RAN2 to add this MAC CE:</w:t>
      </w:r>
    </w:p>
    <w:p w14:paraId="5C315B2C" w14:textId="6C8388EA" w:rsidR="004828E6" w:rsidRDefault="004828E6" w:rsidP="004828E6">
      <w:pPr>
        <w:rPr>
          <w:rFonts w:ascii="Arial" w:hAnsi="Arial" w:cs="Arial"/>
          <w:lang w:eastAsia="zh-CN"/>
        </w:rPr>
      </w:pPr>
      <w:r>
        <w:rPr>
          <w:noProof/>
        </w:rPr>
        <w:drawing>
          <wp:inline distT="0" distB="0" distL="0" distR="0" wp14:anchorId="0D28625C" wp14:editId="0FE839B3">
            <wp:extent cx="5726723" cy="2229802"/>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9322" cy="2234708"/>
                    </a:xfrm>
                    <a:prstGeom prst="rect">
                      <a:avLst/>
                    </a:prstGeom>
                  </pic:spPr>
                </pic:pic>
              </a:graphicData>
            </a:graphic>
          </wp:inline>
        </w:drawing>
      </w:r>
    </w:p>
    <w:p w14:paraId="01707C55" w14:textId="3A4ECF81" w:rsidR="00BE55E0" w:rsidRDefault="00FE5BAE" w:rsidP="009F3769">
      <w:pPr>
        <w:rPr>
          <w:rFonts w:ascii="Arial" w:hAnsi="Arial" w:cs="Arial"/>
          <w:lang w:eastAsia="zh-CN"/>
        </w:rPr>
      </w:pPr>
      <w:r>
        <w:rPr>
          <w:rFonts w:ascii="Arial" w:hAnsi="Arial" w:cs="Arial"/>
          <w:lang w:eastAsia="zh-CN"/>
        </w:rPr>
        <w:t xml:space="preserve">It was brought up by some companies in </w:t>
      </w:r>
      <w:r w:rsidR="004828E6">
        <w:rPr>
          <w:rFonts w:ascii="Arial" w:hAnsi="Arial" w:cs="Arial"/>
          <w:lang w:eastAsia="zh-CN"/>
        </w:rPr>
        <w:t xml:space="preserve">RAN2 </w:t>
      </w:r>
      <w:r>
        <w:rPr>
          <w:rFonts w:ascii="Arial" w:hAnsi="Arial" w:cs="Arial"/>
          <w:lang w:eastAsia="zh-CN"/>
        </w:rPr>
        <w:t>that this signalling cannot be done as a MAC CE due to its way too large size (</w:t>
      </w:r>
      <w:r w:rsidR="00F22229">
        <w:rPr>
          <w:rFonts w:ascii="Arial" w:hAnsi="Arial" w:cs="Arial"/>
          <w:lang w:eastAsia="zh-CN"/>
        </w:rPr>
        <w:t>in the order of megabytes</w:t>
      </w:r>
      <w:r>
        <w:rPr>
          <w:rFonts w:ascii="Arial" w:hAnsi="Arial" w:cs="Arial"/>
          <w:lang w:eastAsia="zh-CN"/>
        </w:rPr>
        <w:t>). The discussion proved to be contentious in RAN2 since it was questioning a RAN1 agreement to have this signalling as a MAC CE. However, after some meetings RAN2 concluded on a different approach where part was signalled in RRC and part in a (smaller) MAC CE.</w:t>
      </w:r>
    </w:p>
    <w:p w14:paraId="4317CFDC" w14:textId="53B5123D" w:rsidR="00FE5BAE" w:rsidRDefault="00FE5BAE" w:rsidP="009F3769">
      <w:pPr>
        <w:rPr>
          <w:rFonts w:ascii="Arial" w:hAnsi="Arial" w:cs="Arial"/>
          <w:lang w:eastAsia="zh-CN"/>
        </w:rPr>
      </w:pPr>
      <w:r>
        <w:rPr>
          <w:rFonts w:ascii="Arial" w:hAnsi="Arial" w:cs="Arial"/>
          <w:lang w:eastAsia="zh-CN"/>
        </w:rPr>
        <w:lastRenderedPageBreak/>
        <w:t>We believe that if RAN2 would have handled this discussion from the start (i.e.</w:t>
      </w:r>
      <w:r w:rsidR="00A5321B">
        <w:rPr>
          <w:rFonts w:ascii="Arial" w:hAnsi="Arial" w:cs="Arial"/>
          <w:lang w:eastAsia="zh-CN"/>
        </w:rPr>
        <w:t xml:space="preserve">, </w:t>
      </w:r>
      <w:r>
        <w:rPr>
          <w:rFonts w:ascii="Arial" w:hAnsi="Arial" w:cs="Arial"/>
          <w:lang w:eastAsia="zh-CN"/>
        </w:rPr>
        <w:t>without RAN1 agreement that it should be a MAC CE) it would not only have been a smoother and quicker discussion, but also less contentious.</w:t>
      </w:r>
    </w:p>
    <w:p w14:paraId="3FD9588D" w14:textId="74E05F85" w:rsidR="00BE55E0" w:rsidRDefault="00BE55E0" w:rsidP="00BE55E0">
      <w:pPr>
        <w:pStyle w:val="Observation"/>
        <w:rPr>
          <w:lang w:eastAsia="zh-CN"/>
        </w:rPr>
      </w:pPr>
      <w:bookmarkStart w:id="1" w:name="_Toc134772626"/>
      <w:r>
        <w:rPr>
          <w:lang w:eastAsia="zh-CN"/>
        </w:rPr>
        <w:t xml:space="preserve">RAN1 </w:t>
      </w:r>
      <w:r w:rsidR="00A5321B">
        <w:rPr>
          <w:lang w:eastAsia="zh-CN"/>
        </w:rPr>
        <w:t xml:space="preserve">sometimes </w:t>
      </w:r>
      <w:r>
        <w:rPr>
          <w:lang w:eastAsia="zh-CN"/>
        </w:rPr>
        <w:t xml:space="preserve">request </w:t>
      </w:r>
      <w:r w:rsidR="00A5321B">
        <w:rPr>
          <w:lang w:eastAsia="zh-CN"/>
        </w:rPr>
        <w:t xml:space="preserve">to use </w:t>
      </w:r>
      <w:r>
        <w:rPr>
          <w:lang w:eastAsia="zh-CN"/>
        </w:rPr>
        <w:t xml:space="preserve">MAC CE </w:t>
      </w:r>
      <w:r w:rsidR="00A5321B">
        <w:rPr>
          <w:lang w:eastAsia="zh-CN"/>
        </w:rPr>
        <w:t>for signalling which is not always the best approach</w:t>
      </w:r>
      <w:r>
        <w:rPr>
          <w:lang w:eastAsia="zh-CN"/>
        </w:rPr>
        <w:t>.</w:t>
      </w:r>
      <w:bookmarkEnd w:id="1"/>
    </w:p>
    <w:p w14:paraId="0665F585" w14:textId="46EFC51E" w:rsidR="00BE55E0" w:rsidRDefault="00BE55E0" w:rsidP="009F3769">
      <w:pPr>
        <w:rPr>
          <w:rFonts w:ascii="Arial" w:hAnsi="Arial" w:cs="Arial"/>
          <w:lang w:eastAsia="zh-CN"/>
        </w:rPr>
      </w:pPr>
    </w:p>
    <w:p w14:paraId="7769E04B" w14:textId="5A0ED83D" w:rsidR="00A5321B" w:rsidRDefault="00A5321B" w:rsidP="009F3769">
      <w:pPr>
        <w:rPr>
          <w:rFonts w:ascii="Arial" w:hAnsi="Arial" w:cs="Arial"/>
          <w:lang w:eastAsia="zh-CN"/>
        </w:rPr>
      </w:pPr>
      <w:r>
        <w:rPr>
          <w:rFonts w:ascii="Arial" w:hAnsi="Arial" w:cs="Arial"/>
          <w:lang w:eastAsia="zh-CN"/>
        </w:rPr>
        <w:t xml:space="preserve">The above MAC CE for IAB is just an example of where the use of MAC CEs was not thought through. But we believe this to be a bigger issue. We think that RAN2 needs to allow themselves to think more carefully what signalling approach is indeed best. A symptom of RAN2 (and other WGs) being overloaded is that we specify things quickly without giving it much thought what is best for the system as a whole and from </w:t>
      </w:r>
      <w:proofErr w:type="spellStart"/>
      <w:r>
        <w:rPr>
          <w:rFonts w:ascii="Arial" w:hAnsi="Arial" w:cs="Arial"/>
          <w:lang w:eastAsia="zh-CN"/>
        </w:rPr>
        <w:t>implementability</w:t>
      </w:r>
      <w:proofErr w:type="spellEnd"/>
      <w:r>
        <w:rPr>
          <w:rFonts w:ascii="Arial" w:hAnsi="Arial" w:cs="Arial"/>
          <w:lang w:eastAsia="zh-CN"/>
        </w:rPr>
        <w:t xml:space="preserve"> point of view. A better alternative than a MAC CEs is sometimes RRC signalling, either to provide the whole or part of some signalling and below we discuss some aspects which we think should be considered when deciding how signalling should be designed.</w:t>
      </w:r>
    </w:p>
    <w:p w14:paraId="762539A5" w14:textId="1D69F5E9" w:rsidR="0081726D" w:rsidRDefault="0081726D" w:rsidP="0081726D">
      <w:pPr>
        <w:pStyle w:val="Heading1"/>
        <w:rPr>
          <w:lang w:eastAsia="zh-CN"/>
        </w:rPr>
      </w:pPr>
      <w:r>
        <w:rPr>
          <w:lang w:eastAsia="zh-CN"/>
        </w:rPr>
        <w:t>3</w:t>
      </w:r>
      <w:r>
        <w:rPr>
          <w:lang w:eastAsia="zh-CN"/>
        </w:rPr>
        <w:tab/>
        <w:t xml:space="preserve">Aspects to consider when </w:t>
      </w:r>
      <w:r w:rsidR="00C257BC">
        <w:rPr>
          <w:lang w:eastAsia="zh-CN"/>
        </w:rPr>
        <w:t>designing signalling</w:t>
      </w:r>
    </w:p>
    <w:p w14:paraId="057CBBEC" w14:textId="3BBA0779" w:rsidR="00C257BC" w:rsidRDefault="00C257BC" w:rsidP="009F3769">
      <w:pPr>
        <w:rPr>
          <w:rFonts w:ascii="Arial" w:hAnsi="Arial" w:cs="Arial"/>
          <w:lang w:eastAsia="zh-CN"/>
        </w:rPr>
      </w:pPr>
      <w:r>
        <w:rPr>
          <w:rFonts w:ascii="Arial" w:hAnsi="Arial" w:cs="Arial"/>
          <w:lang w:eastAsia="zh-CN"/>
        </w:rPr>
        <w:t>Below we list some aspects to consider when designing signalling, and in particular some differences between MAC and RRC which are worth considering.</w:t>
      </w:r>
    </w:p>
    <w:p w14:paraId="171A4014" w14:textId="77777777" w:rsidR="00C257BC" w:rsidRDefault="00C257BC" w:rsidP="009F3769">
      <w:pPr>
        <w:rPr>
          <w:rFonts w:ascii="Arial" w:hAnsi="Arial" w:cs="Arial"/>
          <w:lang w:eastAsia="zh-CN"/>
        </w:rPr>
      </w:pPr>
    </w:p>
    <w:p w14:paraId="09C0F5C4" w14:textId="19522E3E" w:rsidR="00C257BC" w:rsidRPr="00C257BC" w:rsidRDefault="00C257BC" w:rsidP="009F3769">
      <w:pPr>
        <w:rPr>
          <w:rFonts w:ascii="Arial" w:hAnsi="Arial" w:cs="Arial"/>
          <w:b/>
          <w:bCs/>
          <w:lang w:eastAsia="zh-CN"/>
        </w:rPr>
      </w:pPr>
      <w:r w:rsidRPr="00C257BC">
        <w:rPr>
          <w:rFonts w:ascii="Arial" w:hAnsi="Arial" w:cs="Arial"/>
          <w:b/>
          <w:bCs/>
          <w:lang w:eastAsia="zh-CN"/>
        </w:rPr>
        <w:t>Processing delay</w:t>
      </w:r>
    </w:p>
    <w:p w14:paraId="11FE5A56" w14:textId="555CEE17" w:rsidR="00CA704C" w:rsidRPr="005225CA" w:rsidRDefault="00EB6A9B" w:rsidP="009F3769">
      <w:pPr>
        <w:rPr>
          <w:rFonts w:ascii="Arial" w:hAnsi="Arial" w:cs="Arial"/>
          <w:lang w:val="sv-SE" w:eastAsia="zh-CN"/>
        </w:rPr>
      </w:pPr>
      <w:r>
        <w:rPr>
          <w:rFonts w:ascii="Arial" w:hAnsi="Arial" w:cs="Arial"/>
          <w:lang w:eastAsia="zh-CN"/>
        </w:rPr>
        <w:t xml:space="preserve">One commonly mentioned </w:t>
      </w:r>
      <w:r w:rsidR="00CA704C">
        <w:rPr>
          <w:rFonts w:ascii="Arial" w:hAnsi="Arial" w:cs="Arial"/>
          <w:lang w:eastAsia="zh-CN"/>
        </w:rPr>
        <w:t xml:space="preserve">reason why MAC CEs is </w:t>
      </w:r>
      <w:r>
        <w:rPr>
          <w:rFonts w:ascii="Arial" w:hAnsi="Arial" w:cs="Arial"/>
          <w:lang w:eastAsia="zh-CN"/>
        </w:rPr>
        <w:t xml:space="preserve">better than </w:t>
      </w:r>
      <w:r w:rsidR="00CA704C">
        <w:rPr>
          <w:rFonts w:ascii="Arial" w:hAnsi="Arial" w:cs="Arial"/>
          <w:lang w:eastAsia="zh-CN"/>
        </w:rPr>
        <w:t xml:space="preserve">RRC </w:t>
      </w:r>
      <w:r>
        <w:rPr>
          <w:rFonts w:ascii="Arial" w:hAnsi="Arial" w:cs="Arial"/>
          <w:lang w:eastAsia="zh-CN"/>
        </w:rPr>
        <w:t xml:space="preserve">is </w:t>
      </w:r>
      <w:r w:rsidR="00CA704C">
        <w:rPr>
          <w:rFonts w:ascii="Arial" w:hAnsi="Arial" w:cs="Arial"/>
          <w:lang w:eastAsia="zh-CN"/>
        </w:rPr>
        <w:t xml:space="preserve">that RRC processing delay is </w:t>
      </w:r>
      <w:r>
        <w:rPr>
          <w:rFonts w:ascii="Arial" w:hAnsi="Arial" w:cs="Arial"/>
          <w:lang w:eastAsia="zh-CN"/>
        </w:rPr>
        <w:t>"</w:t>
      </w:r>
      <w:r w:rsidR="00CA704C">
        <w:rPr>
          <w:rFonts w:ascii="Arial" w:hAnsi="Arial" w:cs="Arial"/>
          <w:lang w:eastAsia="zh-CN"/>
        </w:rPr>
        <w:t>very long</w:t>
      </w:r>
      <w:r>
        <w:rPr>
          <w:rFonts w:ascii="Arial" w:hAnsi="Arial" w:cs="Arial"/>
          <w:lang w:eastAsia="zh-CN"/>
        </w:rPr>
        <w:t>"</w:t>
      </w:r>
      <w:r w:rsidR="00CA704C">
        <w:rPr>
          <w:rFonts w:ascii="Arial" w:hAnsi="Arial" w:cs="Arial"/>
          <w:lang w:eastAsia="zh-CN"/>
        </w:rPr>
        <w:t xml:space="preserve"> and MAC processing delay is </w:t>
      </w:r>
      <w:r>
        <w:rPr>
          <w:rFonts w:ascii="Arial" w:hAnsi="Arial" w:cs="Arial"/>
          <w:lang w:eastAsia="zh-CN"/>
        </w:rPr>
        <w:t>"</w:t>
      </w:r>
      <w:r w:rsidR="00CA704C">
        <w:rPr>
          <w:rFonts w:ascii="Arial" w:hAnsi="Arial" w:cs="Arial"/>
          <w:lang w:eastAsia="zh-CN"/>
        </w:rPr>
        <w:t>very short</w:t>
      </w:r>
      <w:r>
        <w:rPr>
          <w:rFonts w:ascii="Arial" w:hAnsi="Arial" w:cs="Arial"/>
          <w:lang w:eastAsia="zh-CN"/>
        </w:rPr>
        <w:t>"</w:t>
      </w:r>
      <w:r w:rsidR="00CA704C">
        <w:rPr>
          <w:rFonts w:ascii="Arial" w:hAnsi="Arial" w:cs="Arial"/>
          <w:lang w:eastAsia="zh-CN"/>
        </w:rPr>
        <w:t xml:space="preserve">. </w:t>
      </w:r>
      <w:r>
        <w:rPr>
          <w:rFonts w:ascii="Arial" w:hAnsi="Arial" w:cs="Arial"/>
          <w:lang w:eastAsia="zh-CN"/>
        </w:rPr>
        <w:t xml:space="preserve">We think that this is a misconception or exaggeration. The </w:t>
      </w:r>
      <w:r w:rsidR="00B834D3">
        <w:rPr>
          <w:rFonts w:ascii="Arial" w:hAnsi="Arial" w:cs="Arial"/>
          <w:lang w:eastAsia="zh-CN"/>
        </w:rPr>
        <w:t xml:space="preserve">RRC processing delay </w:t>
      </w:r>
      <w:r>
        <w:rPr>
          <w:rFonts w:ascii="Arial" w:hAnsi="Arial" w:cs="Arial"/>
          <w:lang w:eastAsia="zh-CN"/>
        </w:rPr>
        <w:t xml:space="preserve">defined in </w:t>
      </w:r>
      <w:r w:rsidR="00685492">
        <w:rPr>
          <w:rFonts w:ascii="Arial" w:hAnsi="Arial" w:cs="Arial"/>
          <w:lang w:eastAsia="zh-CN"/>
        </w:rPr>
        <w:t xml:space="preserve">section 12 of 38.331 </w:t>
      </w:r>
      <w:r w:rsidR="00B834D3">
        <w:rPr>
          <w:rFonts w:ascii="Arial" w:hAnsi="Arial" w:cs="Arial"/>
          <w:lang w:eastAsia="zh-CN"/>
        </w:rPr>
        <w:t>is 10-16 milliseconds</w:t>
      </w:r>
      <w:r w:rsidR="00685492">
        <w:rPr>
          <w:rFonts w:ascii="Arial" w:hAnsi="Arial" w:cs="Arial"/>
          <w:lang w:eastAsia="zh-CN"/>
        </w:rPr>
        <w:t xml:space="preserve"> </w:t>
      </w:r>
      <w:r w:rsidR="00346AE7">
        <w:rPr>
          <w:rFonts w:ascii="Arial" w:hAnsi="Arial" w:cs="Arial"/>
          <w:lang w:eastAsia="zh-CN"/>
        </w:rPr>
        <w:t>for potentially very substantial reconfigurations</w:t>
      </w:r>
      <w:r>
        <w:rPr>
          <w:rFonts w:ascii="Arial" w:hAnsi="Arial" w:cs="Arial"/>
          <w:lang w:eastAsia="zh-CN"/>
        </w:rPr>
        <w:t>:</w:t>
      </w: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tblGrid>
      <w:tr w:rsidR="00B834D3" w:rsidRPr="00D27132" w14:paraId="1A5DCC4F" w14:textId="77777777" w:rsidTr="00B834D3">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5B7749CD" w14:textId="77777777" w:rsidR="00B834D3" w:rsidRPr="00D27132" w:rsidRDefault="00B834D3" w:rsidP="000955E0">
            <w:pPr>
              <w:pStyle w:val="TAH"/>
              <w:rPr>
                <w:lang w:eastAsia="sv-SE"/>
              </w:rPr>
            </w:pPr>
            <w:r w:rsidRPr="00D27132">
              <w:rPr>
                <w:lang w:eastAsia="sv-SE"/>
              </w:rPr>
              <w:t>Procedure title:</w:t>
            </w:r>
          </w:p>
        </w:tc>
        <w:tc>
          <w:tcPr>
            <w:tcW w:w="2066" w:type="dxa"/>
            <w:tcBorders>
              <w:top w:val="single" w:sz="4" w:space="0" w:color="auto"/>
              <w:left w:val="single" w:sz="4" w:space="0" w:color="auto"/>
              <w:bottom w:val="single" w:sz="4" w:space="0" w:color="auto"/>
              <w:right w:val="single" w:sz="4" w:space="0" w:color="auto"/>
            </w:tcBorders>
            <w:hideMark/>
          </w:tcPr>
          <w:p w14:paraId="0A571B70" w14:textId="77777777" w:rsidR="00B834D3" w:rsidRPr="00D27132" w:rsidRDefault="00B834D3" w:rsidP="000955E0">
            <w:pPr>
              <w:pStyle w:val="TAH"/>
              <w:rPr>
                <w:lang w:eastAsia="sv-SE"/>
              </w:rPr>
            </w:pPr>
            <w:r w:rsidRPr="00D27132">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4AC4429F" w14:textId="77777777" w:rsidR="00B834D3" w:rsidRPr="00D27132" w:rsidRDefault="00B834D3" w:rsidP="000955E0">
            <w:pPr>
              <w:pStyle w:val="TAH"/>
              <w:rPr>
                <w:lang w:eastAsia="sv-SE"/>
              </w:rPr>
            </w:pPr>
            <w:r w:rsidRPr="00D27132">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663CAAAC" w14:textId="77777777" w:rsidR="00B834D3" w:rsidRPr="00D27132" w:rsidRDefault="00B834D3" w:rsidP="000955E0">
            <w:pPr>
              <w:pStyle w:val="TAH"/>
              <w:rPr>
                <w:lang w:eastAsia="sv-SE"/>
              </w:rPr>
            </w:pPr>
            <w:r w:rsidRPr="00D27132">
              <w:rPr>
                <w:lang w:eastAsia="sv-SE"/>
              </w:rPr>
              <w:t>Value [</w:t>
            </w:r>
            <w:proofErr w:type="spellStart"/>
            <w:r w:rsidRPr="00D27132">
              <w:rPr>
                <w:lang w:eastAsia="sv-SE"/>
              </w:rPr>
              <w:t>ms</w:t>
            </w:r>
            <w:proofErr w:type="spellEnd"/>
            <w:r w:rsidRPr="00D27132">
              <w:rPr>
                <w:lang w:eastAsia="sv-SE"/>
              </w:rPr>
              <w:t>]</w:t>
            </w:r>
          </w:p>
        </w:tc>
      </w:tr>
      <w:tr w:rsidR="00B834D3" w:rsidRPr="00D27132" w14:paraId="3258DAB6" w14:textId="77777777" w:rsidTr="00B834D3">
        <w:trPr>
          <w:cantSplit/>
          <w:jc w:val="center"/>
        </w:trPr>
        <w:tc>
          <w:tcPr>
            <w:tcW w:w="3262" w:type="dxa"/>
            <w:tcBorders>
              <w:top w:val="single" w:sz="4" w:space="0" w:color="auto"/>
              <w:left w:val="single" w:sz="4" w:space="0" w:color="auto"/>
              <w:bottom w:val="single" w:sz="4" w:space="0" w:color="auto"/>
              <w:right w:val="single" w:sz="4" w:space="0" w:color="auto"/>
            </w:tcBorders>
          </w:tcPr>
          <w:p w14:paraId="2BA4EDBE" w14:textId="77777777" w:rsidR="00B834D3" w:rsidRPr="00D27132" w:rsidRDefault="00B834D3" w:rsidP="000955E0">
            <w:pPr>
              <w:pStyle w:val="TAL"/>
              <w:rPr>
                <w:lang w:eastAsia="en-GB"/>
              </w:rPr>
            </w:pPr>
            <w:r w:rsidRPr="00D27132">
              <w:rPr>
                <w:lang w:eastAsia="en-GB"/>
              </w:rPr>
              <w:t>RRC reconfiguration</w:t>
            </w:r>
          </w:p>
          <w:p w14:paraId="71414C9D" w14:textId="77777777" w:rsidR="00B834D3" w:rsidRPr="00D27132" w:rsidRDefault="00B834D3" w:rsidP="000955E0">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712524E2" w14:textId="77777777" w:rsidR="00B834D3" w:rsidRPr="00D27132" w:rsidRDefault="00B834D3" w:rsidP="000955E0">
            <w:pPr>
              <w:pStyle w:val="TAL"/>
              <w:rPr>
                <w:i/>
                <w:lang w:eastAsia="en-GB"/>
              </w:rPr>
            </w:pPr>
            <w:proofErr w:type="spellStart"/>
            <w:r w:rsidRPr="00D2713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904EA10" w14:textId="77777777" w:rsidR="00B834D3" w:rsidRPr="00D27132" w:rsidRDefault="00B834D3" w:rsidP="000955E0">
            <w:pPr>
              <w:pStyle w:val="TAL"/>
              <w:rPr>
                <w:i/>
                <w:lang w:eastAsia="en-GB"/>
              </w:rPr>
            </w:pPr>
            <w:proofErr w:type="spellStart"/>
            <w:r w:rsidRPr="00D2713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0C943A50" w14:textId="77777777" w:rsidR="00B834D3" w:rsidRPr="00D27132" w:rsidRDefault="00B834D3" w:rsidP="000955E0">
            <w:pPr>
              <w:pStyle w:val="TAL"/>
              <w:rPr>
                <w:lang w:eastAsia="en-GB"/>
              </w:rPr>
            </w:pPr>
            <w:r w:rsidRPr="00D27132">
              <w:rPr>
                <w:lang w:eastAsia="en-GB"/>
              </w:rPr>
              <w:t>10</w:t>
            </w:r>
          </w:p>
        </w:tc>
      </w:tr>
      <w:tr w:rsidR="00B834D3" w:rsidRPr="00D27132" w14:paraId="272BFE6B" w14:textId="77777777" w:rsidTr="00B834D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5CB47FE" w14:textId="77777777" w:rsidR="00B834D3" w:rsidRPr="00D27132" w:rsidRDefault="00B834D3" w:rsidP="000955E0">
            <w:pPr>
              <w:pStyle w:val="TAL"/>
              <w:rPr>
                <w:lang w:eastAsia="en-GB"/>
              </w:rPr>
            </w:pPr>
            <w:r w:rsidRPr="00D27132">
              <w:rPr>
                <w:lang w:eastAsia="en-GB"/>
              </w:rPr>
              <w:t>RRC reconfiguration (</w:t>
            </w:r>
            <w:proofErr w:type="spellStart"/>
            <w:r w:rsidRPr="00D27132">
              <w:rPr>
                <w:lang w:eastAsia="en-GB"/>
              </w:rPr>
              <w:t>scell</w:t>
            </w:r>
            <w:proofErr w:type="spellEnd"/>
            <w:r w:rsidRPr="00D27132">
              <w:rPr>
                <w:lang w:eastAsia="en-GB"/>
              </w:rPr>
              <w:t xml:space="preserve"> addition/release)</w:t>
            </w:r>
          </w:p>
        </w:tc>
        <w:tc>
          <w:tcPr>
            <w:tcW w:w="2066" w:type="dxa"/>
            <w:tcBorders>
              <w:top w:val="single" w:sz="4" w:space="0" w:color="auto"/>
              <w:left w:val="single" w:sz="4" w:space="0" w:color="auto"/>
              <w:bottom w:val="single" w:sz="4" w:space="0" w:color="auto"/>
              <w:right w:val="single" w:sz="4" w:space="0" w:color="auto"/>
            </w:tcBorders>
            <w:hideMark/>
          </w:tcPr>
          <w:p w14:paraId="3295A6E1" w14:textId="77777777" w:rsidR="00B834D3" w:rsidRPr="00D27132" w:rsidRDefault="00B834D3" w:rsidP="000955E0">
            <w:pPr>
              <w:pStyle w:val="TAL"/>
              <w:rPr>
                <w:rFonts w:cs="Arial"/>
                <w:i/>
                <w:szCs w:val="18"/>
                <w:lang w:eastAsia="sv-SE"/>
              </w:rPr>
            </w:pPr>
            <w:proofErr w:type="spellStart"/>
            <w:r w:rsidRPr="00D2713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22FC3C8" w14:textId="77777777" w:rsidR="00B834D3" w:rsidRPr="00D27132" w:rsidRDefault="00B834D3" w:rsidP="000955E0">
            <w:pPr>
              <w:pStyle w:val="TAL"/>
              <w:rPr>
                <w:i/>
                <w:lang w:eastAsia="en-GB"/>
              </w:rPr>
            </w:pPr>
            <w:proofErr w:type="spellStart"/>
            <w:r w:rsidRPr="00D2713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6D76926A" w14:textId="77777777" w:rsidR="00B834D3" w:rsidRPr="00D27132" w:rsidRDefault="00B834D3" w:rsidP="000955E0">
            <w:pPr>
              <w:pStyle w:val="TAL"/>
              <w:rPr>
                <w:lang w:eastAsia="en-GB"/>
              </w:rPr>
            </w:pPr>
            <w:r w:rsidRPr="00D27132">
              <w:rPr>
                <w:lang w:eastAsia="en-GB"/>
              </w:rPr>
              <w:t>16</w:t>
            </w:r>
          </w:p>
        </w:tc>
      </w:tr>
    </w:tbl>
    <w:p w14:paraId="3898DD87" w14:textId="77777777" w:rsidR="00B834D3" w:rsidRDefault="00B834D3" w:rsidP="009F3769">
      <w:pPr>
        <w:rPr>
          <w:rFonts w:ascii="Arial" w:hAnsi="Arial" w:cs="Arial"/>
          <w:lang w:eastAsia="zh-CN"/>
        </w:rPr>
      </w:pPr>
    </w:p>
    <w:p w14:paraId="73931FA6" w14:textId="3241259D" w:rsidR="00750C70" w:rsidRDefault="005225CA" w:rsidP="009F3769">
      <w:pPr>
        <w:rPr>
          <w:rFonts w:ascii="Arial" w:hAnsi="Arial" w:cs="Arial"/>
          <w:lang w:eastAsia="zh-CN"/>
        </w:rPr>
      </w:pPr>
      <w:r>
        <w:rPr>
          <w:rFonts w:ascii="Arial" w:hAnsi="Arial" w:cs="Arial"/>
          <w:lang w:eastAsia="zh-CN"/>
        </w:rPr>
        <w:t xml:space="preserve">Processing delay of MAC CEs are defined in </w:t>
      </w:r>
      <w:r w:rsidR="00685492">
        <w:rPr>
          <w:rFonts w:ascii="Arial" w:hAnsi="Arial" w:cs="Arial"/>
          <w:lang w:eastAsia="zh-CN"/>
        </w:rPr>
        <w:t xml:space="preserve">38.133 and 38.213 and is in the order of </w:t>
      </w:r>
      <w:r w:rsidR="0079426D">
        <w:rPr>
          <w:rFonts w:ascii="Arial" w:hAnsi="Arial" w:cs="Arial"/>
          <w:lang w:eastAsia="zh-CN"/>
        </w:rPr>
        <w:t xml:space="preserve">a few </w:t>
      </w:r>
      <w:r w:rsidR="00685492">
        <w:rPr>
          <w:rFonts w:ascii="Arial" w:hAnsi="Arial" w:cs="Arial"/>
          <w:lang w:eastAsia="zh-CN"/>
        </w:rPr>
        <w:t>milliseconds</w:t>
      </w:r>
      <w:r w:rsidR="00346AE7">
        <w:rPr>
          <w:rFonts w:ascii="Arial" w:hAnsi="Arial" w:cs="Arial"/>
          <w:lang w:eastAsia="zh-CN"/>
        </w:rPr>
        <w:t xml:space="preserve"> even for small “reconfigurations”</w:t>
      </w:r>
      <w:r w:rsidR="00685492">
        <w:rPr>
          <w:rFonts w:ascii="Arial" w:hAnsi="Arial" w:cs="Arial"/>
          <w:lang w:eastAsia="zh-CN"/>
        </w:rPr>
        <w:t xml:space="preserve">. </w:t>
      </w:r>
      <w:r w:rsidR="00750C70">
        <w:rPr>
          <w:rFonts w:ascii="Arial" w:hAnsi="Arial" w:cs="Arial"/>
          <w:lang w:eastAsia="zh-CN"/>
        </w:rPr>
        <w:t xml:space="preserve">This small difference in </w:t>
      </w:r>
      <w:r w:rsidR="00685492">
        <w:rPr>
          <w:rFonts w:ascii="Arial" w:hAnsi="Arial" w:cs="Arial"/>
          <w:lang w:eastAsia="zh-CN"/>
        </w:rPr>
        <w:t>processing delay should in our mind rarely be a deciding factor.</w:t>
      </w:r>
      <w:r w:rsidR="00750C70">
        <w:rPr>
          <w:rFonts w:ascii="Arial" w:hAnsi="Arial" w:cs="Arial"/>
          <w:lang w:eastAsia="zh-CN"/>
        </w:rPr>
        <w:t xml:space="preserve"> </w:t>
      </w:r>
      <w:r w:rsidR="00685492">
        <w:rPr>
          <w:rFonts w:ascii="Arial" w:hAnsi="Arial" w:cs="Arial"/>
          <w:lang w:eastAsia="zh-CN"/>
        </w:rPr>
        <w:t xml:space="preserve">Only for very latency critical scenarios this </w:t>
      </w:r>
      <w:r w:rsidR="00A5321B">
        <w:rPr>
          <w:rFonts w:ascii="Arial" w:hAnsi="Arial" w:cs="Arial"/>
          <w:lang w:eastAsia="zh-CN"/>
        </w:rPr>
        <w:t>could</w:t>
      </w:r>
      <w:r w:rsidR="00685492">
        <w:rPr>
          <w:rFonts w:ascii="Arial" w:hAnsi="Arial" w:cs="Arial"/>
          <w:lang w:eastAsia="zh-CN"/>
        </w:rPr>
        <w:t xml:space="preserve"> be an issue. But it is hard to imagine (m)any scenario(s) where the urgency is so high that the extra processing delay of RRC should be a deciding factor. </w:t>
      </w:r>
    </w:p>
    <w:p w14:paraId="1A8C91C6" w14:textId="3BEFE37D" w:rsidR="005225CA" w:rsidRDefault="00750C70" w:rsidP="009F3769">
      <w:pPr>
        <w:rPr>
          <w:rFonts w:ascii="Arial" w:hAnsi="Arial" w:cs="Arial"/>
          <w:lang w:eastAsia="zh-CN"/>
        </w:rPr>
      </w:pPr>
      <w:r>
        <w:rPr>
          <w:rFonts w:ascii="Arial" w:hAnsi="Arial" w:cs="Arial"/>
          <w:lang w:eastAsia="zh-CN"/>
        </w:rPr>
        <w:t>Also, the processing delay of the message itself (MAC CE or RRC message) is sometimes only a small part of the overall delay for changing the UE's behaviour. The actions the UE needs to take to actually change the UE's behaviour are in some cases much longer than the processing delay itself. For example, SCell activation delay can be in the order for 34 milliseconds</w:t>
      </w:r>
      <w:r w:rsidR="00A5321B">
        <w:rPr>
          <w:rFonts w:ascii="Arial" w:hAnsi="Arial" w:cs="Arial"/>
          <w:lang w:eastAsia="zh-CN"/>
        </w:rPr>
        <w:t xml:space="preserve"> so the processing of the MAC CE is just a small part of the overall delay</w:t>
      </w:r>
      <w:r>
        <w:rPr>
          <w:rFonts w:ascii="Arial" w:hAnsi="Arial" w:cs="Arial"/>
          <w:lang w:eastAsia="zh-CN"/>
        </w:rPr>
        <w:t>.</w:t>
      </w:r>
    </w:p>
    <w:p w14:paraId="02C31194" w14:textId="525E8EAD" w:rsidR="005225CA" w:rsidRDefault="00685492" w:rsidP="005225CA">
      <w:pPr>
        <w:pStyle w:val="Observation"/>
        <w:rPr>
          <w:lang w:eastAsia="zh-CN"/>
        </w:rPr>
      </w:pPr>
      <w:bookmarkStart w:id="2" w:name="_Toc134772627"/>
      <w:r>
        <w:rPr>
          <w:lang w:eastAsia="zh-CN"/>
        </w:rPr>
        <w:t>For most intends and purposes, t</w:t>
      </w:r>
      <w:r w:rsidR="00D32FC8">
        <w:rPr>
          <w:lang w:eastAsia="zh-CN"/>
        </w:rPr>
        <w:t xml:space="preserve">he </w:t>
      </w:r>
      <w:r w:rsidR="005225CA">
        <w:rPr>
          <w:lang w:eastAsia="zh-CN"/>
        </w:rPr>
        <w:t>RRC processing delay</w:t>
      </w:r>
      <w:r w:rsidR="00D32FC8">
        <w:rPr>
          <w:lang w:eastAsia="zh-CN"/>
        </w:rPr>
        <w:t xml:space="preserve"> is </w:t>
      </w:r>
      <w:r>
        <w:rPr>
          <w:lang w:eastAsia="zh-CN"/>
        </w:rPr>
        <w:t xml:space="preserve">not significantly larger than the </w:t>
      </w:r>
      <w:r w:rsidR="00D32FC8">
        <w:rPr>
          <w:lang w:eastAsia="zh-CN"/>
        </w:rPr>
        <w:t>MAC CE processing delay</w:t>
      </w:r>
      <w:r w:rsidR="005225CA">
        <w:rPr>
          <w:lang w:eastAsia="zh-CN"/>
        </w:rPr>
        <w:t>.</w:t>
      </w:r>
      <w:bookmarkEnd w:id="2"/>
    </w:p>
    <w:p w14:paraId="6728A1BE" w14:textId="1340C191" w:rsidR="00B834D3" w:rsidRDefault="00B834D3" w:rsidP="009F3769">
      <w:pPr>
        <w:rPr>
          <w:rFonts w:ascii="Arial" w:hAnsi="Arial" w:cs="Arial"/>
          <w:lang w:eastAsia="zh-CN"/>
        </w:rPr>
      </w:pPr>
    </w:p>
    <w:p w14:paraId="364E8263" w14:textId="0CF97788" w:rsidR="00C257BC" w:rsidRPr="00C257BC" w:rsidRDefault="00C257BC" w:rsidP="009F3769">
      <w:pPr>
        <w:rPr>
          <w:rFonts w:ascii="Arial" w:hAnsi="Arial" w:cs="Arial"/>
          <w:b/>
          <w:bCs/>
          <w:lang w:eastAsia="zh-CN"/>
        </w:rPr>
      </w:pPr>
      <w:proofErr w:type="spellStart"/>
      <w:r w:rsidRPr="00C257BC">
        <w:rPr>
          <w:rFonts w:ascii="Arial" w:hAnsi="Arial" w:cs="Arial"/>
          <w:b/>
          <w:bCs/>
          <w:lang w:eastAsia="zh-CN"/>
        </w:rPr>
        <w:t>Extendability</w:t>
      </w:r>
      <w:proofErr w:type="spellEnd"/>
    </w:p>
    <w:p w14:paraId="5F286256" w14:textId="77777777" w:rsidR="00685492" w:rsidRDefault="00EB6A9B" w:rsidP="00EB6A9B">
      <w:pPr>
        <w:rPr>
          <w:rFonts w:ascii="Arial" w:hAnsi="Arial" w:cs="Arial"/>
          <w:lang w:eastAsia="zh-CN"/>
        </w:rPr>
      </w:pPr>
      <w:r>
        <w:rPr>
          <w:rFonts w:ascii="Arial" w:hAnsi="Arial" w:cs="Arial"/>
          <w:lang w:eastAsia="zh-CN"/>
        </w:rPr>
        <w:t xml:space="preserve">MAC CEs are defined in a static manner in the MAC specification and are not easily extensible. </w:t>
      </w:r>
      <w:r w:rsidR="00685492">
        <w:rPr>
          <w:rFonts w:ascii="Arial" w:hAnsi="Arial" w:cs="Arial"/>
          <w:lang w:eastAsia="zh-CN"/>
        </w:rPr>
        <w:t>For example,</w:t>
      </w:r>
      <w:r>
        <w:rPr>
          <w:rFonts w:ascii="Arial" w:hAnsi="Arial" w:cs="Arial"/>
          <w:lang w:eastAsia="zh-CN"/>
        </w:rPr>
        <w:t xml:space="preserve"> </w:t>
      </w:r>
      <w:r w:rsidR="00685492">
        <w:rPr>
          <w:rFonts w:ascii="Arial" w:hAnsi="Arial" w:cs="Arial"/>
          <w:lang w:eastAsia="zh-CN"/>
        </w:rPr>
        <w:t xml:space="preserve">if </w:t>
      </w:r>
      <w:r>
        <w:rPr>
          <w:rFonts w:ascii="Arial" w:hAnsi="Arial" w:cs="Arial"/>
          <w:lang w:eastAsia="zh-CN"/>
        </w:rPr>
        <w:t>RAN2 needs to add new fields to a</w:t>
      </w:r>
      <w:r w:rsidR="00685492">
        <w:rPr>
          <w:rFonts w:ascii="Arial" w:hAnsi="Arial" w:cs="Arial"/>
          <w:lang w:eastAsia="zh-CN"/>
        </w:rPr>
        <w:t>n existing</w:t>
      </w:r>
      <w:r>
        <w:rPr>
          <w:rFonts w:ascii="Arial" w:hAnsi="Arial" w:cs="Arial"/>
          <w:lang w:eastAsia="zh-CN"/>
        </w:rPr>
        <w:t xml:space="preserve"> MAC CE it is not always straightforward. Of course, if there are reserved bits (R) in some octets of </w:t>
      </w:r>
      <w:r w:rsidR="00685492">
        <w:rPr>
          <w:rFonts w:ascii="Arial" w:hAnsi="Arial" w:cs="Arial"/>
          <w:lang w:eastAsia="zh-CN"/>
        </w:rPr>
        <w:t xml:space="preserve">an existing </w:t>
      </w:r>
      <w:r>
        <w:rPr>
          <w:rFonts w:ascii="Arial" w:hAnsi="Arial" w:cs="Arial"/>
          <w:lang w:eastAsia="zh-CN"/>
        </w:rPr>
        <w:t>MAC CE those can be used to add new fields</w:t>
      </w:r>
      <w:r w:rsidR="00685492">
        <w:rPr>
          <w:rFonts w:ascii="Arial" w:hAnsi="Arial" w:cs="Arial"/>
          <w:lang w:eastAsia="zh-CN"/>
        </w:rPr>
        <w:t>. But reserved bits are not added for the sake of future extensibility, but rather are added due to MAC CEs being octet aligned and hence there are sometimes just some bits which happen to not be needed</w:t>
      </w:r>
      <w:r>
        <w:rPr>
          <w:rFonts w:ascii="Arial" w:hAnsi="Arial" w:cs="Arial"/>
          <w:lang w:eastAsia="zh-CN"/>
        </w:rPr>
        <w:t>.</w:t>
      </w:r>
    </w:p>
    <w:p w14:paraId="2518DD49" w14:textId="4D17878F" w:rsidR="00EB6A9B" w:rsidRDefault="00685492" w:rsidP="00EB6A9B">
      <w:pPr>
        <w:rPr>
          <w:rFonts w:ascii="Arial" w:hAnsi="Arial" w:cs="Arial"/>
          <w:lang w:eastAsia="zh-CN"/>
        </w:rPr>
      </w:pPr>
      <w:r>
        <w:rPr>
          <w:rFonts w:ascii="Arial" w:hAnsi="Arial" w:cs="Arial"/>
          <w:lang w:eastAsia="zh-CN"/>
        </w:rPr>
        <w:lastRenderedPageBreak/>
        <w:t>I</w:t>
      </w:r>
      <w:r w:rsidR="00EB6A9B">
        <w:rPr>
          <w:rFonts w:ascii="Arial" w:hAnsi="Arial" w:cs="Arial"/>
          <w:lang w:eastAsia="zh-CN"/>
        </w:rPr>
        <w:t xml:space="preserve">f </w:t>
      </w:r>
      <w:r>
        <w:rPr>
          <w:rFonts w:ascii="Arial" w:hAnsi="Arial" w:cs="Arial"/>
          <w:lang w:eastAsia="zh-CN"/>
        </w:rPr>
        <w:t xml:space="preserve">RAN2 needs to add a new field to a MAC CE and there are </w:t>
      </w:r>
      <w:r w:rsidR="00EB6A9B">
        <w:rPr>
          <w:rFonts w:ascii="Arial" w:hAnsi="Arial" w:cs="Arial"/>
          <w:lang w:eastAsia="zh-CN"/>
        </w:rPr>
        <w:t xml:space="preserve">not enough reserved bits </w:t>
      </w:r>
      <w:r>
        <w:rPr>
          <w:rFonts w:ascii="Arial" w:hAnsi="Arial" w:cs="Arial"/>
          <w:lang w:eastAsia="zh-CN"/>
        </w:rPr>
        <w:t xml:space="preserve">available </w:t>
      </w:r>
      <w:r w:rsidR="00EB6A9B">
        <w:rPr>
          <w:rFonts w:ascii="Arial" w:hAnsi="Arial" w:cs="Arial"/>
          <w:lang w:eastAsia="zh-CN"/>
        </w:rPr>
        <w:t xml:space="preserve">in </w:t>
      </w:r>
      <w:r>
        <w:rPr>
          <w:rFonts w:ascii="Arial" w:hAnsi="Arial" w:cs="Arial"/>
          <w:lang w:eastAsia="zh-CN"/>
        </w:rPr>
        <w:t xml:space="preserve">the </w:t>
      </w:r>
      <w:r w:rsidR="00EB6A9B">
        <w:rPr>
          <w:rFonts w:ascii="Arial" w:hAnsi="Arial" w:cs="Arial"/>
          <w:lang w:eastAsia="zh-CN"/>
        </w:rPr>
        <w:t xml:space="preserve">MAC CE, RAN2 may need to define a new version of the MAC CE. That new version of the MAC CE may </w:t>
      </w:r>
      <w:r>
        <w:rPr>
          <w:rFonts w:ascii="Arial" w:hAnsi="Arial" w:cs="Arial"/>
          <w:lang w:eastAsia="zh-CN"/>
        </w:rPr>
        <w:t xml:space="preserve">in some cases </w:t>
      </w:r>
      <w:r w:rsidR="00EB6A9B">
        <w:rPr>
          <w:rFonts w:ascii="Arial" w:hAnsi="Arial" w:cs="Arial"/>
          <w:lang w:eastAsia="zh-CN"/>
        </w:rPr>
        <w:t>require a new LCID-value.</w:t>
      </w:r>
    </w:p>
    <w:p w14:paraId="1AB85E08" w14:textId="2CBD6380" w:rsidR="00685492" w:rsidRDefault="00685492" w:rsidP="00EB6A9B">
      <w:pPr>
        <w:rPr>
          <w:rFonts w:ascii="Arial" w:hAnsi="Arial" w:cs="Arial"/>
          <w:lang w:eastAsia="zh-CN"/>
        </w:rPr>
      </w:pPr>
      <w:r>
        <w:rPr>
          <w:rFonts w:ascii="Arial" w:hAnsi="Arial" w:cs="Arial"/>
          <w:lang w:eastAsia="zh-CN"/>
        </w:rPr>
        <w:t>Extensibility is on the other hand built</w:t>
      </w:r>
      <w:r w:rsidR="00A5321B">
        <w:rPr>
          <w:rFonts w:ascii="Arial" w:hAnsi="Arial" w:cs="Arial"/>
          <w:lang w:eastAsia="zh-CN"/>
        </w:rPr>
        <w:t>-</w:t>
      </w:r>
      <w:r>
        <w:rPr>
          <w:rFonts w:ascii="Arial" w:hAnsi="Arial" w:cs="Arial"/>
          <w:lang w:eastAsia="zh-CN"/>
        </w:rPr>
        <w:t xml:space="preserve">in to almost all RRC messages. To add a new field to an existing </w:t>
      </w:r>
      <w:r w:rsidR="00BE55E0">
        <w:rPr>
          <w:rFonts w:ascii="Arial" w:hAnsi="Arial" w:cs="Arial"/>
          <w:lang w:eastAsia="zh-CN"/>
        </w:rPr>
        <w:t>RRC message is trivial.</w:t>
      </w:r>
    </w:p>
    <w:p w14:paraId="3A88654A" w14:textId="6926DE37" w:rsidR="00EB6A9B" w:rsidRDefault="00EB6A9B" w:rsidP="00EB6A9B">
      <w:pPr>
        <w:pStyle w:val="Observation"/>
        <w:rPr>
          <w:lang w:eastAsia="zh-CN"/>
        </w:rPr>
      </w:pPr>
      <w:bookmarkStart w:id="3" w:name="_Toc134772628"/>
      <w:r>
        <w:rPr>
          <w:lang w:eastAsia="zh-CN"/>
        </w:rPr>
        <w:t xml:space="preserve">MAC CEs </w:t>
      </w:r>
      <w:proofErr w:type="gramStart"/>
      <w:r>
        <w:rPr>
          <w:lang w:eastAsia="zh-CN"/>
        </w:rPr>
        <w:t>are</w:t>
      </w:r>
      <w:proofErr w:type="gramEnd"/>
      <w:r>
        <w:rPr>
          <w:lang w:eastAsia="zh-CN"/>
        </w:rPr>
        <w:t xml:space="preserve"> not as easy to extend as </w:t>
      </w:r>
      <w:r w:rsidR="00346AE7">
        <w:rPr>
          <w:lang w:eastAsia="zh-CN"/>
        </w:rPr>
        <w:t xml:space="preserve">ASN.1 </w:t>
      </w:r>
      <w:r>
        <w:rPr>
          <w:lang w:eastAsia="zh-CN"/>
        </w:rPr>
        <w:t>messages.</w:t>
      </w:r>
      <w:bookmarkEnd w:id="3"/>
    </w:p>
    <w:p w14:paraId="036DC485" w14:textId="0B05E24A" w:rsidR="00EB6A9B" w:rsidRDefault="00EB6A9B" w:rsidP="009F3769">
      <w:pPr>
        <w:rPr>
          <w:rFonts w:ascii="Arial" w:hAnsi="Arial" w:cs="Arial"/>
          <w:lang w:eastAsia="zh-CN"/>
        </w:rPr>
      </w:pPr>
    </w:p>
    <w:p w14:paraId="7BC6DDFC" w14:textId="6400F195" w:rsidR="00C257BC" w:rsidRPr="00C257BC" w:rsidRDefault="00C257BC" w:rsidP="009F3769">
      <w:pPr>
        <w:rPr>
          <w:rFonts w:ascii="Arial" w:hAnsi="Arial" w:cs="Arial"/>
          <w:b/>
          <w:bCs/>
          <w:lang w:eastAsia="zh-CN"/>
        </w:rPr>
      </w:pPr>
      <w:r w:rsidRPr="00C257BC">
        <w:rPr>
          <w:rFonts w:ascii="Arial" w:hAnsi="Arial" w:cs="Arial"/>
          <w:b/>
          <w:bCs/>
          <w:lang w:eastAsia="zh-CN"/>
        </w:rPr>
        <w:t>LCIDs</w:t>
      </w:r>
    </w:p>
    <w:p w14:paraId="24E38E07" w14:textId="573C2CAD" w:rsidR="00D32FC8" w:rsidRDefault="00132576" w:rsidP="009F3769">
      <w:pPr>
        <w:rPr>
          <w:rFonts w:ascii="Arial" w:hAnsi="Arial" w:cs="Arial"/>
          <w:lang w:eastAsia="zh-CN"/>
        </w:rPr>
      </w:pPr>
      <w:r>
        <w:rPr>
          <w:rFonts w:ascii="Arial" w:hAnsi="Arial" w:cs="Arial"/>
          <w:lang w:eastAsia="zh-CN"/>
        </w:rPr>
        <w:t xml:space="preserve">MAC CEs are identified by an LCID value in the </w:t>
      </w:r>
      <w:r w:rsidR="00D32FC8">
        <w:rPr>
          <w:rFonts w:ascii="Arial" w:hAnsi="Arial" w:cs="Arial"/>
          <w:lang w:eastAsia="zh-CN"/>
        </w:rPr>
        <w:t>MAC CE's subheader. The LCID is signalled using a 6-bit field allowing for 64 different codepoints. 32 of these codepoints are reserved for (actual) logical channels, leaving 32 for MAC CEs, etc. These 32 LCIDs are soon used up and RAN2 w</w:t>
      </w:r>
      <w:r w:rsidR="00190890">
        <w:rPr>
          <w:rFonts w:ascii="Arial" w:hAnsi="Arial" w:cs="Arial"/>
          <w:lang w:eastAsia="zh-CN"/>
        </w:rPr>
        <w:t>as</w:t>
      </w:r>
      <w:r w:rsidR="00D32FC8">
        <w:rPr>
          <w:rFonts w:ascii="Arial" w:hAnsi="Arial" w:cs="Arial"/>
          <w:lang w:eastAsia="zh-CN"/>
        </w:rPr>
        <w:t xml:space="preserve"> forced to add an additional octet to the MAC subheader to create an extended LCID-field. This extended LCID-field gives RAN2 a lot of new LCID values which can be used for MAC CEs, however, any MAC CE that is assigned to one of the extended LCIDs will use the MAC subheader that is one octet larger meaning that overhead is increased. All this means that RAN2 cannot add MAC CEs freely but should do so only when well justified.</w:t>
      </w:r>
    </w:p>
    <w:p w14:paraId="713C43F4" w14:textId="4D7E0532" w:rsidR="00D32FC8" w:rsidRDefault="00D32FC8" w:rsidP="00D32FC8">
      <w:pPr>
        <w:pStyle w:val="Observation"/>
        <w:rPr>
          <w:lang w:eastAsia="zh-CN"/>
        </w:rPr>
      </w:pPr>
      <w:bookmarkStart w:id="4" w:name="_Toc134772629"/>
      <w:r>
        <w:rPr>
          <w:lang w:eastAsia="zh-CN"/>
        </w:rPr>
        <w:t>Each MAC CE require an LCID value which is a limited resource.</w:t>
      </w:r>
      <w:bookmarkEnd w:id="4"/>
    </w:p>
    <w:p w14:paraId="769A2421" w14:textId="621C67CE" w:rsidR="00D32FC8" w:rsidRDefault="00D32FC8" w:rsidP="00D32FC8">
      <w:pPr>
        <w:pStyle w:val="Observation"/>
        <w:rPr>
          <w:lang w:eastAsia="zh-CN"/>
        </w:rPr>
      </w:pPr>
      <w:bookmarkStart w:id="5" w:name="_Toc134772630"/>
      <w:r>
        <w:rPr>
          <w:lang w:eastAsia="zh-CN"/>
        </w:rPr>
        <w:t>The use of the extended LCID field costs one more octet per MAC subheader.</w:t>
      </w:r>
      <w:bookmarkEnd w:id="5"/>
    </w:p>
    <w:p w14:paraId="7951DBA9" w14:textId="77777777" w:rsidR="002C2186" w:rsidRDefault="002C2186" w:rsidP="009F3769">
      <w:pPr>
        <w:rPr>
          <w:rFonts w:ascii="Arial" w:hAnsi="Arial" w:cs="Arial"/>
          <w:lang w:eastAsia="zh-CN"/>
        </w:rPr>
      </w:pPr>
    </w:p>
    <w:p w14:paraId="687B405C" w14:textId="53C01581" w:rsidR="00C257BC" w:rsidRPr="00C257BC" w:rsidRDefault="00C257BC" w:rsidP="009F3769">
      <w:pPr>
        <w:rPr>
          <w:rFonts w:ascii="Arial" w:hAnsi="Arial" w:cs="Arial"/>
          <w:b/>
          <w:bCs/>
          <w:lang w:eastAsia="zh-CN"/>
        </w:rPr>
      </w:pPr>
      <w:r w:rsidRPr="00C257BC">
        <w:rPr>
          <w:rFonts w:ascii="Arial" w:hAnsi="Arial" w:cs="Arial"/>
          <w:b/>
          <w:bCs/>
          <w:lang w:eastAsia="zh-CN"/>
        </w:rPr>
        <w:t>Retransmissions</w:t>
      </w:r>
    </w:p>
    <w:p w14:paraId="57A0833C" w14:textId="6905629C" w:rsidR="00132576" w:rsidRDefault="00132576" w:rsidP="009F3769">
      <w:pPr>
        <w:rPr>
          <w:rFonts w:ascii="Arial" w:hAnsi="Arial" w:cs="Arial"/>
          <w:lang w:eastAsia="zh-CN"/>
        </w:rPr>
      </w:pPr>
      <w:r>
        <w:rPr>
          <w:rFonts w:ascii="Arial" w:hAnsi="Arial" w:cs="Arial"/>
          <w:lang w:eastAsia="zh-CN"/>
        </w:rPr>
        <w:t xml:space="preserve">MAC CEs are not protected by RLC retransmissions. </w:t>
      </w:r>
      <w:r w:rsidR="00EC1A0E">
        <w:rPr>
          <w:rFonts w:ascii="Arial" w:hAnsi="Arial" w:cs="Arial"/>
          <w:lang w:eastAsia="zh-CN"/>
        </w:rPr>
        <w:t>This means that if there is a HARQ error (NACK to ACK error), a</w:t>
      </w:r>
      <w:r>
        <w:rPr>
          <w:rFonts w:ascii="Arial" w:hAnsi="Arial" w:cs="Arial"/>
          <w:lang w:eastAsia="zh-CN"/>
        </w:rPr>
        <w:t xml:space="preserve"> MAC CE can get lost without the gNB/UE knowing</w:t>
      </w:r>
      <w:r w:rsidR="00EC1A0E">
        <w:rPr>
          <w:rFonts w:ascii="Arial" w:hAnsi="Arial" w:cs="Arial"/>
          <w:lang w:eastAsia="zh-CN"/>
        </w:rPr>
        <w:t xml:space="preserve"> </w:t>
      </w:r>
      <w:r w:rsidR="001A7C01">
        <w:rPr>
          <w:rFonts w:ascii="Arial" w:hAnsi="Arial" w:cs="Arial"/>
          <w:lang w:eastAsia="zh-CN"/>
        </w:rPr>
        <w:t>about it</w:t>
      </w:r>
      <w:r>
        <w:rPr>
          <w:rFonts w:ascii="Arial" w:hAnsi="Arial" w:cs="Arial"/>
          <w:lang w:eastAsia="zh-CN"/>
        </w:rPr>
        <w:t>.</w:t>
      </w:r>
      <w:r w:rsidR="00EC1A0E">
        <w:rPr>
          <w:rFonts w:ascii="Arial" w:hAnsi="Arial" w:cs="Arial"/>
          <w:lang w:eastAsia="zh-CN"/>
        </w:rPr>
        <w:t xml:space="preserve"> RRC signalling is, in addition to </w:t>
      </w:r>
      <w:r w:rsidR="001A7C01">
        <w:rPr>
          <w:rFonts w:ascii="Arial" w:hAnsi="Arial" w:cs="Arial"/>
          <w:lang w:eastAsia="zh-CN"/>
        </w:rPr>
        <w:t xml:space="preserve">protected by </w:t>
      </w:r>
      <w:r w:rsidR="00EC1A0E">
        <w:rPr>
          <w:rFonts w:ascii="Arial" w:hAnsi="Arial" w:cs="Arial"/>
          <w:lang w:eastAsia="zh-CN"/>
        </w:rPr>
        <w:t>HARQ</w:t>
      </w:r>
      <w:r w:rsidR="006B2E93">
        <w:rPr>
          <w:rFonts w:ascii="Arial" w:hAnsi="Arial" w:cs="Arial"/>
          <w:lang w:eastAsia="zh-CN"/>
        </w:rPr>
        <w:t>,</w:t>
      </w:r>
      <w:r w:rsidR="00EC1A0E">
        <w:rPr>
          <w:rFonts w:ascii="Arial" w:hAnsi="Arial" w:cs="Arial"/>
          <w:lang w:eastAsia="zh-CN"/>
        </w:rPr>
        <w:t xml:space="preserve"> protected by RLC ARQ which makes it loss-less</w:t>
      </w:r>
      <w:r w:rsidR="00C257BC">
        <w:rPr>
          <w:rFonts w:ascii="Arial" w:hAnsi="Arial" w:cs="Arial"/>
          <w:lang w:eastAsia="zh-CN"/>
        </w:rPr>
        <w:t xml:space="preserve"> (loss-less in the sense that if the UE is not able to send an RLC PDU the UE will retry, and if still after a number of attempts the message does not get through, the UE will declare RLF and re-establish the connection after which the UE and NW is again in-sync regarding which state/configuration the UE applies).</w:t>
      </w:r>
    </w:p>
    <w:p w14:paraId="4B5A7B28" w14:textId="52185DB1" w:rsidR="003A2965" w:rsidRDefault="003A2965" w:rsidP="009F3769">
      <w:pPr>
        <w:rPr>
          <w:rFonts w:ascii="Arial" w:hAnsi="Arial" w:cs="Arial"/>
          <w:lang w:eastAsia="zh-CN"/>
        </w:rPr>
      </w:pPr>
      <w:r>
        <w:rPr>
          <w:rFonts w:ascii="Arial" w:hAnsi="Arial" w:cs="Arial"/>
          <w:lang w:eastAsia="zh-CN"/>
        </w:rPr>
        <w:t xml:space="preserve">While the loss of some MAC CEs (BSR, DRX, ...) has only minor effect and is resolved quickly by other means (e.g. BSR retransmission; next DRX occasion, ...) </w:t>
      </w:r>
      <w:r w:rsidR="00440CCB">
        <w:rPr>
          <w:rFonts w:ascii="Arial" w:hAnsi="Arial" w:cs="Arial"/>
          <w:lang w:eastAsia="zh-CN"/>
        </w:rPr>
        <w:t xml:space="preserve">others cause state mismatch that may force UE and network into a race condition that is hard or impossible to resolve. </w:t>
      </w:r>
      <w:r w:rsidR="001A7C01">
        <w:rPr>
          <w:rFonts w:ascii="Arial" w:hAnsi="Arial" w:cs="Arial"/>
          <w:lang w:eastAsia="zh-CN"/>
        </w:rPr>
        <w:t>State mismatches with RRC reconfigurations are non-existent</w:t>
      </w:r>
      <w:r w:rsidR="00440CCB">
        <w:rPr>
          <w:rFonts w:ascii="Arial" w:hAnsi="Arial" w:cs="Arial"/>
          <w:lang w:eastAsia="zh-CN"/>
        </w:rPr>
        <w:t>.</w:t>
      </w:r>
    </w:p>
    <w:p w14:paraId="0BCF2433" w14:textId="4F9C7F36" w:rsidR="001A7C01" w:rsidRDefault="001A7C01" w:rsidP="009F3769">
      <w:pPr>
        <w:rPr>
          <w:rFonts w:ascii="Arial" w:hAnsi="Arial" w:cs="Arial"/>
          <w:lang w:eastAsia="zh-CN"/>
        </w:rPr>
      </w:pPr>
      <w:r>
        <w:rPr>
          <w:rFonts w:ascii="Arial" w:hAnsi="Arial" w:cs="Arial"/>
          <w:lang w:eastAsia="zh-CN"/>
        </w:rPr>
        <w:t xml:space="preserve">It is sometimes argued that the gNB can send multiple copies of the MAC CE in quick succession to improve the reliability, but that results in longer delay, and depending on what the MAC CE does, such retransmissions may cause other issues. </w:t>
      </w:r>
      <w:proofErr w:type="gramStart"/>
      <w:r>
        <w:rPr>
          <w:rFonts w:ascii="Arial" w:hAnsi="Arial" w:cs="Arial"/>
          <w:lang w:eastAsia="zh-CN"/>
        </w:rPr>
        <w:t>Also</w:t>
      </w:r>
      <w:proofErr w:type="gramEnd"/>
      <w:r>
        <w:rPr>
          <w:rFonts w:ascii="Arial" w:hAnsi="Arial" w:cs="Arial"/>
          <w:lang w:eastAsia="zh-CN"/>
        </w:rPr>
        <w:t xml:space="preserve"> such repetition of MAC CEs is not supported in UL.</w:t>
      </w:r>
    </w:p>
    <w:p w14:paraId="2634FF42" w14:textId="41C914FB" w:rsidR="00132576" w:rsidRDefault="00132576" w:rsidP="00132576">
      <w:pPr>
        <w:pStyle w:val="Observation"/>
        <w:rPr>
          <w:lang w:eastAsia="zh-CN"/>
        </w:rPr>
      </w:pPr>
      <w:bookmarkStart w:id="6" w:name="_Toc134772631"/>
      <w:r>
        <w:rPr>
          <w:lang w:eastAsia="zh-CN"/>
        </w:rPr>
        <w:t>MAC CEs can get lost</w:t>
      </w:r>
      <w:r w:rsidR="00EC1A0E">
        <w:rPr>
          <w:lang w:eastAsia="zh-CN"/>
        </w:rPr>
        <w:t xml:space="preserve"> since it is not protected by RLC ARQ.</w:t>
      </w:r>
      <w:r w:rsidR="003A2965">
        <w:rPr>
          <w:lang w:eastAsia="zh-CN"/>
        </w:rPr>
        <w:t xml:space="preserve"> Depending on the type of MAC CE such loss may result in a state mismatch between UE and NW.</w:t>
      </w:r>
      <w:r w:rsidR="001A7C01">
        <w:rPr>
          <w:lang w:eastAsia="zh-CN"/>
        </w:rPr>
        <w:t xml:space="preserve"> RRC does not suffer from such mismatches.</w:t>
      </w:r>
      <w:bookmarkEnd w:id="6"/>
    </w:p>
    <w:p w14:paraId="0ED8255B" w14:textId="24481D1A" w:rsidR="00132576" w:rsidRDefault="00132576" w:rsidP="009F3769">
      <w:pPr>
        <w:rPr>
          <w:rFonts w:ascii="Arial" w:hAnsi="Arial" w:cs="Arial"/>
          <w:lang w:eastAsia="zh-CN"/>
        </w:rPr>
      </w:pPr>
    </w:p>
    <w:p w14:paraId="7D9122D1" w14:textId="780B703F" w:rsidR="00C257BC" w:rsidRPr="00C257BC" w:rsidRDefault="00C257BC" w:rsidP="009F3769">
      <w:pPr>
        <w:rPr>
          <w:rFonts w:ascii="Arial" w:hAnsi="Arial" w:cs="Arial"/>
          <w:b/>
          <w:bCs/>
          <w:lang w:eastAsia="zh-CN"/>
        </w:rPr>
      </w:pPr>
      <w:r w:rsidRPr="00C257BC">
        <w:rPr>
          <w:rFonts w:ascii="Arial" w:hAnsi="Arial" w:cs="Arial"/>
          <w:b/>
          <w:bCs/>
          <w:lang w:eastAsia="zh-CN"/>
        </w:rPr>
        <w:t>Scheduling requests</w:t>
      </w:r>
    </w:p>
    <w:p w14:paraId="1E6DA4AE" w14:textId="4FF279EE" w:rsidR="00EC1A0E" w:rsidRDefault="00EC1A0E" w:rsidP="009F3769">
      <w:pPr>
        <w:rPr>
          <w:rFonts w:ascii="Arial" w:hAnsi="Arial" w:cs="Arial"/>
          <w:lang w:eastAsia="zh-CN"/>
        </w:rPr>
      </w:pPr>
      <w:r>
        <w:rPr>
          <w:rFonts w:ascii="Arial" w:hAnsi="Arial" w:cs="Arial"/>
          <w:lang w:eastAsia="zh-CN"/>
        </w:rPr>
        <w:t>RRC messages are sent as data on SRBs. When MAC identifies that there is data available for transmission, MAC will trigger a scheduling request (SR). When sending the SR (or RACH due to lack of SR resources) the gNB will provide UL resources to the UE allowing the UE to send the RRC message.</w:t>
      </w:r>
    </w:p>
    <w:p w14:paraId="5516935E" w14:textId="2C3EF8CE" w:rsidR="00600394" w:rsidRDefault="00EC1A0E" w:rsidP="009F3769">
      <w:pPr>
        <w:rPr>
          <w:rFonts w:ascii="Arial" w:hAnsi="Arial" w:cs="Arial"/>
          <w:lang w:eastAsia="zh-CN"/>
        </w:rPr>
      </w:pPr>
      <w:r>
        <w:rPr>
          <w:rFonts w:ascii="Arial" w:hAnsi="Arial" w:cs="Arial"/>
          <w:lang w:eastAsia="zh-CN"/>
        </w:rPr>
        <w:t xml:space="preserve">Uplink </w:t>
      </w:r>
      <w:r w:rsidR="00132576">
        <w:rPr>
          <w:rFonts w:ascii="Arial" w:hAnsi="Arial" w:cs="Arial"/>
          <w:lang w:eastAsia="zh-CN"/>
        </w:rPr>
        <w:t>MAC CEs</w:t>
      </w:r>
      <w:r>
        <w:rPr>
          <w:rFonts w:ascii="Arial" w:hAnsi="Arial" w:cs="Arial"/>
          <w:lang w:eastAsia="zh-CN"/>
        </w:rPr>
        <w:t>,</w:t>
      </w:r>
      <w:r w:rsidR="00132576">
        <w:rPr>
          <w:rFonts w:ascii="Arial" w:hAnsi="Arial" w:cs="Arial"/>
          <w:lang w:eastAsia="zh-CN"/>
        </w:rPr>
        <w:t xml:space="preserve"> </w:t>
      </w:r>
      <w:r>
        <w:rPr>
          <w:rFonts w:ascii="Arial" w:hAnsi="Arial" w:cs="Arial"/>
          <w:lang w:eastAsia="zh-CN"/>
        </w:rPr>
        <w:t xml:space="preserve">on the other hand, </w:t>
      </w:r>
      <w:r w:rsidR="00132576">
        <w:rPr>
          <w:rFonts w:ascii="Arial" w:hAnsi="Arial" w:cs="Arial"/>
          <w:lang w:eastAsia="zh-CN"/>
        </w:rPr>
        <w:t xml:space="preserve">do </w:t>
      </w:r>
      <w:r w:rsidR="00132576" w:rsidRPr="00EC1A0E">
        <w:rPr>
          <w:rFonts w:ascii="Arial" w:hAnsi="Arial" w:cs="Arial"/>
          <w:b/>
          <w:bCs/>
          <w:lang w:eastAsia="zh-CN"/>
        </w:rPr>
        <w:t>not</w:t>
      </w:r>
      <w:r w:rsidR="00132576">
        <w:rPr>
          <w:rFonts w:ascii="Arial" w:hAnsi="Arial" w:cs="Arial"/>
          <w:lang w:eastAsia="zh-CN"/>
        </w:rPr>
        <w:t xml:space="preserve"> trigger scheduling request</w:t>
      </w:r>
      <w:r>
        <w:rPr>
          <w:rFonts w:ascii="Arial" w:hAnsi="Arial" w:cs="Arial"/>
          <w:lang w:eastAsia="zh-CN"/>
        </w:rPr>
        <w:t>s</w:t>
      </w:r>
      <w:r w:rsidR="00132576">
        <w:rPr>
          <w:rFonts w:ascii="Arial" w:hAnsi="Arial" w:cs="Arial"/>
          <w:lang w:eastAsia="zh-CN"/>
        </w:rPr>
        <w:t xml:space="preserve">. </w:t>
      </w:r>
      <w:r>
        <w:rPr>
          <w:rFonts w:ascii="Arial" w:hAnsi="Arial" w:cs="Arial"/>
          <w:lang w:eastAsia="zh-CN"/>
        </w:rPr>
        <w:t>This means that if a MAC CE is triggered by the UE, the UE would have to wait until the UE gets uplink resources due to some other trigger. For example, the UE may need to wait until uplink data arrives from upper layers which will trigger an SR.</w:t>
      </w:r>
    </w:p>
    <w:p w14:paraId="2DE9E252" w14:textId="3C2AED69" w:rsidR="00132576" w:rsidRDefault="00132576" w:rsidP="00600394">
      <w:pPr>
        <w:rPr>
          <w:rFonts w:ascii="Arial" w:hAnsi="Arial" w:cs="Arial"/>
          <w:lang w:eastAsia="zh-CN"/>
        </w:rPr>
      </w:pPr>
      <w:r>
        <w:rPr>
          <w:rFonts w:ascii="Arial" w:hAnsi="Arial" w:cs="Arial"/>
          <w:lang w:eastAsia="zh-CN"/>
        </w:rPr>
        <w:t>RAN2 can</w:t>
      </w:r>
      <w:r w:rsidR="00600394">
        <w:rPr>
          <w:rFonts w:ascii="Arial" w:hAnsi="Arial" w:cs="Arial"/>
          <w:lang w:eastAsia="zh-CN"/>
        </w:rPr>
        <w:t xml:space="preserve">, for certain latency critical MAC CEs, specify that those MAC CE triggers an SR. This causes additional complexity </w:t>
      </w:r>
      <w:r w:rsidR="00750C70">
        <w:rPr>
          <w:rFonts w:ascii="Arial" w:hAnsi="Arial" w:cs="Arial"/>
          <w:lang w:eastAsia="zh-CN"/>
        </w:rPr>
        <w:t>in terms of specification/implementation but also in terms of additional discussions in RAN2</w:t>
      </w:r>
      <w:r w:rsidR="00600394">
        <w:rPr>
          <w:rFonts w:ascii="Arial" w:hAnsi="Arial" w:cs="Arial"/>
          <w:lang w:eastAsia="zh-CN"/>
        </w:rPr>
        <w:t>.</w:t>
      </w:r>
    </w:p>
    <w:p w14:paraId="6EE52710" w14:textId="0C4C7932" w:rsidR="00600394" w:rsidRDefault="00600394" w:rsidP="00600394">
      <w:pPr>
        <w:pStyle w:val="Observation"/>
        <w:rPr>
          <w:lang w:eastAsia="zh-CN"/>
        </w:rPr>
      </w:pPr>
      <w:bookmarkStart w:id="7" w:name="_Toc134772632"/>
      <w:r>
        <w:rPr>
          <w:lang w:eastAsia="zh-CN"/>
        </w:rPr>
        <w:lastRenderedPageBreak/>
        <w:t>A MAC CE may experience longer delay than an RRC message since MAC CEs do not (in general) trigger scheduling requests. RRC messages do automatically trigger scheduling requests when they are generated.</w:t>
      </w:r>
      <w:bookmarkEnd w:id="7"/>
    </w:p>
    <w:p w14:paraId="6C75C582" w14:textId="1F9451B2" w:rsidR="00132576" w:rsidRDefault="00132576" w:rsidP="009F3769">
      <w:pPr>
        <w:rPr>
          <w:rFonts w:ascii="Arial" w:hAnsi="Arial" w:cs="Arial"/>
          <w:lang w:eastAsia="zh-CN"/>
        </w:rPr>
      </w:pPr>
    </w:p>
    <w:p w14:paraId="180ECD11" w14:textId="2832CE72" w:rsidR="00C257BC" w:rsidRPr="00C257BC" w:rsidRDefault="00C257BC" w:rsidP="009F3769">
      <w:pPr>
        <w:rPr>
          <w:rFonts w:ascii="Arial" w:hAnsi="Arial" w:cs="Arial"/>
          <w:b/>
          <w:bCs/>
          <w:lang w:eastAsia="zh-CN"/>
        </w:rPr>
      </w:pPr>
      <w:r w:rsidRPr="00C257BC">
        <w:rPr>
          <w:rFonts w:ascii="Arial" w:hAnsi="Arial" w:cs="Arial"/>
          <w:b/>
          <w:bCs/>
          <w:lang w:eastAsia="zh-CN"/>
        </w:rPr>
        <w:t>Buffer Status Reporting</w:t>
      </w:r>
    </w:p>
    <w:p w14:paraId="64A55913" w14:textId="00B5F553" w:rsidR="00600394" w:rsidRDefault="00600394" w:rsidP="009F3769">
      <w:pPr>
        <w:rPr>
          <w:rFonts w:ascii="Arial" w:hAnsi="Arial" w:cs="Arial"/>
          <w:lang w:eastAsia="zh-CN"/>
        </w:rPr>
      </w:pPr>
      <w:r>
        <w:rPr>
          <w:rFonts w:ascii="Arial" w:hAnsi="Arial" w:cs="Arial"/>
          <w:lang w:eastAsia="zh-CN"/>
        </w:rPr>
        <w:t>UE reported BSR MAC CEs are used by the network to provide UL grants to the UE of suitable size. The UE reports the amount of data the UE has available and in general the network aims at providing a grant matching the reported amount of data.</w:t>
      </w:r>
    </w:p>
    <w:p w14:paraId="0B9CF815" w14:textId="57DB53D7" w:rsidR="00600394" w:rsidRDefault="00132576" w:rsidP="009F3769">
      <w:pPr>
        <w:rPr>
          <w:rFonts w:ascii="Arial" w:hAnsi="Arial" w:cs="Arial"/>
          <w:lang w:eastAsia="zh-CN"/>
        </w:rPr>
      </w:pPr>
      <w:r>
        <w:rPr>
          <w:rFonts w:ascii="Arial" w:hAnsi="Arial" w:cs="Arial"/>
          <w:lang w:eastAsia="zh-CN"/>
        </w:rPr>
        <w:t xml:space="preserve">MAC CEs are </w:t>
      </w:r>
      <w:r w:rsidR="00600394">
        <w:rPr>
          <w:rFonts w:ascii="Arial" w:hAnsi="Arial" w:cs="Arial"/>
          <w:lang w:eastAsia="zh-CN"/>
        </w:rPr>
        <w:t xml:space="preserve">however </w:t>
      </w:r>
      <w:r w:rsidRPr="00600394">
        <w:rPr>
          <w:rFonts w:ascii="Arial" w:hAnsi="Arial" w:cs="Arial"/>
          <w:b/>
          <w:bCs/>
          <w:lang w:eastAsia="zh-CN"/>
        </w:rPr>
        <w:t>not</w:t>
      </w:r>
      <w:r>
        <w:rPr>
          <w:rFonts w:ascii="Arial" w:hAnsi="Arial" w:cs="Arial"/>
          <w:lang w:eastAsia="zh-CN"/>
        </w:rPr>
        <w:t xml:space="preserve"> accounted for in the BSR. This </w:t>
      </w:r>
      <w:r w:rsidR="00600394">
        <w:rPr>
          <w:rFonts w:ascii="Arial" w:hAnsi="Arial" w:cs="Arial"/>
          <w:lang w:eastAsia="zh-CN"/>
        </w:rPr>
        <w:t>means that the UE may report that it has N bytes (of data) available and the network provides a grant of size N. However, on top of the N bytes of data, the UE may also have MAC CEs that has been triggered that are pending transmission. The gNB cannot know this from the BSR though and if the gNB provides a grant of size N, the MAC CE may be stuck in the UE without the gNB knowing</w:t>
      </w:r>
      <w:r w:rsidR="001A7C01">
        <w:rPr>
          <w:rFonts w:ascii="Arial" w:hAnsi="Arial" w:cs="Arial"/>
          <w:lang w:eastAsia="zh-CN"/>
        </w:rPr>
        <w:t xml:space="preserve">, and hence </w:t>
      </w:r>
      <w:r w:rsidR="00600394">
        <w:rPr>
          <w:rFonts w:ascii="Arial" w:hAnsi="Arial" w:cs="Arial"/>
          <w:lang w:eastAsia="zh-CN"/>
        </w:rPr>
        <w:t xml:space="preserve">the MAC CE transmission may be delayed. One means to avoid this </w:t>
      </w:r>
      <w:r w:rsidR="001A7C01">
        <w:rPr>
          <w:rFonts w:ascii="Arial" w:hAnsi="Arial" w:cs="Arial"/>
          <w:lang w:eastAsia="zh-CN"/>
        </w:rPr>
        <w:t xml:space="preserve">is to give important </w:t>
      </w:r>
      <w:r w:rsidR="00600394">
        <w:rPr>
          <w:rFonts w:ascii="Arial" w:hAnsi="Arial" w:cs="Arial"/>
          <w:lang w:eastAsia="zh-CN"/>
        </w:rPr>
        <w:t xml:space="preserve">MAC CEs </w:t>
      </w:r>
      <w:r w:rsidR="001A7C01">
        <w:rPr>
          <w:rFonts w:ascii="Arial" w:hAnsi="Arial" w:cs="Arial"/>
          <w:lang w:eastAsia="zh-CN"/>
        </w:rPr>
        <w:t xml:space="preserve">a </w:t>
      </w:r>
      <w:r w:rsidR="00600394">
        <w:rPr>
          <w:rFonts w:ascii="Arial" w:hAnsi="Arial" w:cs="Arial"/>
          <w:lang w:eastAsia="zh-CN"/>
        </w:rPr>
        <w:t xml:space="preserve">higher priority than the logical channels for data. But this would instead mean that if the gNB gives a grant of size N, the UE would give priority to the MAC CE and some of the N-bytes of data would be stuck </w:t>
      </w:r>
      <w:r w:rsidR="00EB6A9B">
        <w:rPr>
          <w:rFonts w:ascii="Arial" w:hAnsi="Arial" w:cs="Arial"/>
          <w:lang w:eastAsia="zh-CN"/>
        </w:rPr>
        <w:t>and instead the data is delayed.</w:t>
      </w:r>
    </w:p>
    <w:p w14:paraId="36BBF68A" w14:textId="05680BE5" w:rsidR="00132576" w:rsidRDefault="00132576" w:rsidP="009F3769">
      <w:pPr>
        <w:rPr>
          <w:rFonts w:ascii="Arial" w:hAnsi="Arial" w:cs="Arial"/>
          <w:lang w:eastAsia="zh-CN"/>
        </w:rPr>
      </w:pPr>
      <w:r>
        <w:rPr>
          <w:rFonts w:ascii="Arial" w:hAnsi="Arial" w:cs="Arial"/>
          <w:lang w:eastAsia="zh-CN"/>
        </w:rPr>
        <w:t xml:space="preserve">RRC </w:t>
      </w:r>
      <w:r w:rsidR="00EB6A9B">
        <w:rPr>
          <w:rFonts w:ascii="Arial" w:hAnsi="Arial" w:cs="Arial"/>
          <w:lang w:eastAsia="zh-CN"/>
        </w:rPr>
        <w:t xml:space="preserve">messages on the other hand </w:t>
      </w:r>
      <w:r>
        <w:rPr>
          <w:rFonts w:ascii="Arial" w:hAnsi="Arial" w:cs="Arial"/>
          <w:lang w:eastAsia="zh-CN"/>
        </w:rPr>
        <w:t>is</w:t>
      </w:r>
      <w:r w:rsidR="00EB6A9B">
        <w:rPr>
          <w:rFonts w:ascii="Arial" w:hAnsi="Arial" w:cs="Arial"/>
          <w:lang w:eastAsia="zh-CN"/>
        </w:rPr>
        <w:t xml:space="preserve"> </w:t>
      </w:r>
      <w:r>
        <w:rPr>
          <w:rFonts w:ascii="Arial" w:hAnsi="Arial" w:cs="Arial"/>
          <w:lang w:eastAsia="zh-CN"/>
        </w:rPr>
        <w:t>like any upper layer data</w:t>
      </w:r>
      <w:r w:rsidR="00EB6A9B">
        <w:rPr>
          <w:rFonts w:ascii="Arial" w:hAnsi="Arial" w:cs="Arial"/>
          <w:lang w:eastAsia="zh-CN"/>
        </w:rPr>
        <w:t xml:space="preserve"> to the MAC layer. This means that if the UE has a pending </w:t>
      </w:r>
      <w:r>
        <w:rPr>
          <w:rFonts w:ascii="Arial" w:hAnsi="Arial" w:cs="Arial"/>
          <w:lang w:eastAsia="zh-CN"/>
        </w:rPr>
        <w:t xml:space="preserve">RRC messages </w:t>
      </w:r>
      <w:r w:rsidR="00EB6A9B">
        <w:rPr>
          <w:rFonts w:ascii="Arial" w:hAnsi="Arial" w:cs="Arial"/>
          <w:lang w:eastAsia="zh-CN"/>
        </w:rPr>
        <w:t xml:space="preserve">in an SRB, the BSR will </w:t>
      </w:r>
      <w:r w:rsidR="001A7C01">
        <w:rPr>
          <w:rFonts w:ascii="Arial" w:hAnsi="Arial" w:cs="Arial"/>
          <w:lang w:eastAsia="zh-CN"/>
        </w:rPr>
        <w:t xml:space="preserve">indicate </w:t>
      </w:r>
      <w:r w:rsidR="00EB6A9B">
        <w:rPr>
          <w:rFonts w:ascii="Arial" w:hAnsi="Arial" w:cs="Arial"/>
          <w:lang w:eastAsia="zh-CN"/>
        </w:rPr>
        <w:t xml:space="preserve">this. </w:t>
      </w:r>
      <w:r>
        <w:rPr>
          <w:rFonts w:ascii="Arial" w:hAnsi="Arial" w:cs="Arial"/>
          <w:lang w:eastAsia="zh-CN"/>
        </w:rPr>
        <w:t xml:space="preserve">The gNB can then be sure that when the gNB has emptied the UE's buffers, it has received all </w:t>
      </w:r>
      <w:r w:rsidR="001A7C01">
        <w:rPr>
          <w:rFonts w:ascii="Arial" w:hAnsi="Arial" w:cs="Arial"/>
          <w:lang w:eastAsia="zh-CN"/>
        </w:rPr>
        <w:t xml:space="preserve">pending </w:t>
      </w:r>
      <w:r>
        <w:rPr>
          <w:rFonts w:ascii="Arial" w:hAnsi="Arial" w:cs="Arial"/>
          <w:lang w:eastAsia="zh-CN"/>
        </w:rPr>
        <w:t>RRC messages.</w:t>
      </w:r>
    </w:p>
    <w:p w14:paraId="3219C30E" w14:textId="430C7751" w:rsidR="00132576" w:rsidRDefault="00EB6A9B" w:rsidP="009F3769">
      <w:pPr>
        <w:rPr>
          <w:rFonts w:ascii="Arial" w:hAnsi="Arial" w:cs="Arial"/>
          <w:lang w:eastAsia="zh-CN"/>
        </w:rPr>
      </w:pPr>
      <w:r>
        <w:rPr>
          <w:rFonts w:ascii="Arial" w:hAnsi="Arial" w:cs="Arial"/>
          <w:lang w:eastAsia="zh-CN"/>
        </w:rPr>
        <w:t>This problem with MAC CEs not being accounted for in the BSR can be addressed by gNB implementation. But t</w:t>
      </w:r>
      <w:r w:rsidR="00132576">
        <w:rPr>
          <w:rFonts w:ascii="Arial" w:hAnsi="Arial" w:cs="Arial"/>
          <w:lang w:eastAsia="zh-CN"/>
        </w:rPr>
        <w:t>o address this</w:t>
      </w:r>
      <w:r>
        <w:rPr>
          <w:rFonts w:ascii="Arial" w:hAnsi="Arial" w:cs="Arial"/>
          <w:lang w:eastAsia="zh-CN"/>
        </w:rPr>
        <w:t>,</w:t>
      </w:r>
      <w:r w:rsidR="00132576">
        <w:rPr>
          <w:rFonts w:ascii="Arial" w:hAnsi="Arial" w:cs="Arial"/>
          <w:lang w:eastAsia="zh-CN"/>
        </w:rPr>
        <w:t xml:space="preserve"> the gNB has to </w:t>
      </w:r>
      <w:r w:rsidR="00132576" w:rsidRPr="00EB6A9B">
        <w:rPr>
          <w:rFonts w:ascii="Arial" w:hAnsi="Arial" w:cs="Arial"/>
          <w:b/>
          <w:bCs/>
          <w:lang w:eastAsia="zh-CN"/>
        </w:rPr>
        <w:t>overprovision</w:t>
      </w:r>
      <w:r w:rsidR="00132576">
        <w:rPr>
          <w:rFonts w:ascii="Arial" w:hAnsi="Arial" w:cs="Arial"/>
          <w:lang w:eastAsia="zh-CN"/>
        </w:rPr>
        <w:t xml:space="preserve"> the UE with UL resources to ensure that the UE indeed has </w:t>
      </w:r>
      <w:r>
        <w:rPr>
          <w:rFonts w:ascii="Arial" w:hAnsi="Arial" w:cs="Arial"/>
          <w:lang w:eastAsia="zh-CN"/>
        </w:rPr>
        <w:t xml:space="preserve">a large enough grant to send both the data and potential </w:t>
      </w:r>
      <w:r w:rsidR="00132576">
        <w:rPr>
          <w:rFonts w:ascii="Arial" w:hAnsi="Arial" w:cs="Arial"/>
          <w:lang w:eastAsia="zh-CN"/>
        </w:rPr>
        <w:t>MAC CE</w:t>
      </w:r>
      <w:r>
        <w:rPr>
          <w:rFonts w:ascii="Arial" w:hAnsi="Arial" w:cs="Arial"/>
          <w:lang w:eastAsia="zh-CN"/>
        </w:rPr>
        <w:t>s</w:t>
      </w:r>
      <w:r w:rsidR="00132576">
        <w:rPr>
          <w:rFonts w:ascii="Arial" w:hAnsi="Arial" w:cs="Arial"/>
          <w:lang w:eastAsia="zh-CN"/>
        </w:rPr>
        <w:t xml:space="preserve">. </w:t>
      </w:r>
      <w:r>
        <w:rPr>
          <w:rFonts w:ascii="Arial" w:hAnsi="Arial" w:cs="Arial"/>
          <w:lang w:eastAsia="zh-CN"/>
        </w:rPr>
        <w:t>But for the (common) case when the UE didn’t have any pending UL MAC CE, s</w:t>
      </w:r>
      <w:r w:rsidR="00132576">
        <w:rPr>
          <w:rFonts w:ascii="Arial" w:hAnsi="Arial" w:cs="Arial"/>
          <w:lang w:eastAsia="zh-CN"/>
        </w:rPr>
        <w:t xml:space="preserve">uch overprovisioning waste network resources </w:t>
      </w:r>
      <w:r>
        <w:rPr>
          <w:rFonts w:ascii="Arial" w:hAnsi="Arial" w:cs="Arial"/>
          <w:lang w:eastAsia="zh-CN"/>
        </w:rPr>
        <w:t xml:space="preserve">and </w:t>
      </w:r>
      <w:r w:rsidR="00132576">
        <w:rPr>
          <w:rFonts w:ascii="Arial" w:hAnsi="Arial" w:cs="Arial"/>
          <w:lang w:eastAsia="zh-CN"/>
        </w:rPr>
        <w:t>UE power.</w:t>
      </w:r>
    </w:p>
    <w:p w14:paraId="5BC7644B" w14:textId="349923EA" w:rsidR="00132576" w:rsidRDefault="00132576" w:rsidP="00132576">
      <w:pPr>
        <w:pStyle w:val="Observation"/>
        <w:rPr>
          <w:lang w:eastAsia="zh-CN"/>
        </w:rPr>
      </w:pPr>
      <w:bookmarkStart w:id="8" w:name="_Toc134772633"/>
      <w:r>
        <w:rPr>
          <w:lang w:eastAsia="zh-CN"/>
        </w:rPr>
        <w:t xml:space="preserve">MAC CEs </w:t>
      </w:r>
      <w:proofErr w:type="gramStart"/>
      <w:r>
        <w:rPr>
          <w:lang w:eastAsia="zh-CN"/>
        </w:rPr>
        <w:t>are</w:t>
      </w:r>
      <w:proofErr w:type="gramEnd"/>
      <w:r>
        <w:rPr>
          <w:lang w:eastAsia="zh-CN"/>
        </w:rPr>
        <w:t xml:space="preserve"> not considered in the BSR and can therefore get stuck in the UE.</w:t>
      </w:r>
      <w:bookmarkEnd w:id="8"/>
    </w:p>
    <w:p w14:paraId="04E4FFEF" w14:textId="77777777" w:rsidR="00132576" w:rsidRDefault="00132576" w:rsidP="009F3769">
      <w:pPr>
        <w:rPr>
          <w:rFonts w:ascii="Arial" w:hAnsi="Arial" w:cs="Arial"/>
          <w:lang w:eastAsia="zh-CN"/>
        </w:rPr>
      </w:pPr>
    </w:p>
    <w:p w14:paraId="3368D9A5" w14:textId="77777777" w:rsidR="00E6056F" w:rsidRPr="002C2186" w:rsidRDefault="00E6056F" w:rsidP="00E6056F">
      <w:pPr>
        <w:rPr>
          <w:rFonts w:ascii="Arial" w:hAnsi="Arial" w:cs="Arial"/>
          <w:b/>
          <w:bCs/>
          <w:lang w:eastAsia="zh-CN"/>
        </w:rPr>
      </w:pPr>
      <w:r w:rsidRPr="002C2186">
        <w:rPr>
          <w:rFonts w:ascii="Arial" w:hAnsi="Arial" w:cs="Arial"/>
          <w:b/>
          <w:bCs/>
          <w:lang w:eastAsia="zh-CN"/>
        </w:rPr>
        <w:t>Segmentation</w:t>
      </w:r>
    </w:p>
    <w:p w14:paraId="58726F73" w14:textId="7F4A39D0" w:rsidR="00E6056F" w:rsidRDefault="00E6056F" w:rsidP="00E6056F">
      <w:pPr>
        <w:rPr>
          <w:rFonts w:ascii="Arial" w:hAnsi="Arial" w:cs="Arial"/>
          <w:lang w:eastAsia="zh-CN"/>
        </w:rPr>
      </w:pPr>
      <w:r>
        <w:rPr>
          <w:rFonts w:ascii="Arial" w:hAnsi="Arial" w:cs="Arial"/>
          <w:lang w:eastAsia="zh-CN"/>
        </w:rPr>
        <w:t>If an UL grant that the UE receives is smaller than the available data</w:t>
      </w:r>
      <w:r w:rsidR="00EA64CC">
        <w:rPr>
          <w:rFonts w:ascii="Arial" w:hAnsi="Arial" w:cs="Arial"/>
          <w:lang w:eastAsia="zh-CN"/>
        </w:rPr>
        <w:t>,</w:t>
      </w:r>
      <w:r>
        <w:rPr>
          <w:rFonts w:ascii="Arial" w:hAnsi="Arial" w:cs="Arial"/>
          <w:lang w:eastAsia="zh-CN"/>
        </w:rPr>
        <w:t xml:space="preserve"> the RLC layer in the UE will help with segmenting the data so it fits in the transport block. This of course only applies for data which passes through the RLC layer. RRC messages passes through the RLC layer and hence can be segmented meaning that also very large RRC messages can be transmitted using (several) small transport blocks.</w:t>
      </w:r>
    </w:p>
    <w:p w14:paraId="28A41E1F" w14:textId="2052E0BA" w:rsidR="00E6056F" w:rsidRDefault="00E6056F" w:rsidP="009F3769">
      <w:pPr>
        <w:rPr>
          <w:rFonts w:ascii="Arial" w:hAnsi="Arial" w:cs="Arial"/>
          <w:lang w:eastAsia="zh-CN"/>
        </w:rPr>
      </w:pPr>
      <w:r>
        <w:rPr>
          <w:rFonts w:ascii="Arial" w:hAnsi="Arial" w:cs="Arial"/>
          <w:lang w:eastAsia="zh-CN"/>
        </w:rPr>
        <w:t xml:space="preserve">MAC CEs on the other hand cannot be segmented since they don’t pass through RLC. Either the complete MAC CE fits in to the transport block and can be included, or it doesn’t get sent at all. And as discussed above, since BSRs do not account for </w:t>
      </w:r>
      <w:r w:rsidR="002D2E1A">
        <w:rPr>
          <w:rFonts w:ascii="Arial" w:hAnsi="Arial" w:cs="Arial"/>
          <w:lang w:eastAsia="zh-CN"/>
        </w:rPr>
        <w:t xml:space="preserve">pending MAC CEs, the gNB will have no means to know that the UE wanted </w:t>
      </w:r>
      <w:proofErr w:type="gramStart"/>
      <w:r w:rsidR="002D2E1A">
        <w:rPr>
          <w:rFonts w:ascii="Arial" w:hAnsi="Arial" w:cs="Arial"/>
          <w:lang w:eastAsia="zh-CN"/>
        </w:rPr>
        <w:t>to</w:t>
      </w:r>
      <w:r w:rsidR="00EA64CC">
        <w:rPr>
          <w:rFonts w:ascii="Arial" w:hAnsi="Arial" w:cs="Arial"/>
          <w:lang w:eastAsia="zh-CN"/>
        </w:rPr>
        <w:t>,</w:t>
      </w:r>
      <w:r w:rsidR="002D2E1A">
        <w:rPr>
          <w:rFonts w:ascii="Arial" w:hAnsi="Arial" w:cs="Arial"/>
          <w:lang w:eastAsia="zh-CN"/>
        </w:rPr>
        <w:t xml:space="preserve"> but</w:t>
      </w:r>
      <w:proofErr w:type="gramEnd"/>
      <w:r w:rsidR="002D2E1A">
        <w:rPr>
          <w:rFonts w:ascii="Arial" w:hAnsi="Arial" w:cs="Arial"/>
          <w:lang w:eastAsia="zh-CN"/>
        </w:rPr>
        <w:t xml:space="preserve"> failed to include a MAC CE in the transport block.</w:t>
      </w:r>
      <w:r w:rsidR="004615B3">
        <w:rPr>
          <w:rFonts w:ascii="Arial" w:hAnsi="Arial" w:cs="Arial"/>
          <w:lang w:eastAsia="zh-CN"/>
        </w:rPr>
        <w:t xml:space="preserve"> </w:t>
      </w:r>
      <w:r>
        <w:rPr>
          <w:rFonts w:ascii="Arial" w:hAnsi="Arial" w:cs="Arial"/>
          <w:lang w:eastAsia="zh-CN"/>
        </w:rPr>
        <w:t>This means that RAN2 should not design MAC CEs which are too large</w:t>
      </w:r>
      <w:r w:rsidR="00EA64CC">
        <w:rPr>
          <w:rFonts w:ascii="Arial" w:hAnsi="Arial" w:cs="Arial"/>
          <w:lang w:eastAsia="zh-CN"/>
        </w:rPr>
        <w:t>, like the IAB MAC CE discussed above for example</w:t>
      </w:r>
      <w:r>
        <w:rPr>
          <w:rFonts w:ascii="Arial" w:hAnsi="Arial" w:cs="Arial"/>
          <w:lang w:eastAsia="zh-CN"/>
        </w:rPr>
        <w:t>.</w:t>
      </w:r>
    </w:p>
    <w:p w14:paraId="5E19AC81" w14:textId="23599340" w:rsidR="004615B3" w:rsidRDefault="004615B3" w:rsidP="004615B3">
      <w:pPr>
        <w:pStyle w:val="Observation"/>
        <w:rPr>
          <w:lang w:eastAsia="zh-CN"/>
        </w:rPr>
      </w:pPr>
      <w:bookmarkStart w:id="9" w:name="_Toc134772634"/>
      <w:r>
        <w:rPr>
          <w:lang w:eastAsia="zh-CN"/>
        </w:rPr>
        <w:t>MAC CEs should be small to ensure that they don’t get blocked due to not fitting in the transport block.</w:t>
      </w:r>
      <w:bookmarkEnd w:id="9"/>
    </w:p>
    <w:p w14:paraId="02BD768D" w14:textId="77777777" w:rsidR="00E6056F" w:rsidRDefault="00E6056F" w:rsidP="009F3769">
      <w:pPr>
        <w:rPr>
          <w:rFonts w:ascii="Arial" w:hAnsi="Arial" w:cs="Arial"/>
          <w:lang w:eastAsia="zh-CN"/>
        </w:rPr>
      </w:pPr>
    </w:p>
    <w:p w14:paraId="60DD21E2" w14:textId="22688A74" w:rsidR="005565F3" w:rsidRPr="00C257BC" w:rsidRDefault="00C257BC" w:rsidP="009F3769">
      <w:pPr>
        <w:rPr>
          <w:rFonts w:ascii="Arial" w:hAnsi="Arial" w:cs="Arial"/>
          <w:b/>
          <w:bCs/>
          <w:lang w:eastAsia="zh-CN"/>
        </w:rPr>
      </w:pPr>
      <w:r w:rsidRPr="00C257BC">
        <w:rPr>
          <w:rFonts w:ascii="Arial" w:hAnsi="Arial" w:cs="Arial"/>
          <w:b/>
          <w:bCs/>
          <w:lang w:eastAsia="zh-CN"/>
        </w:rPr>
        <w:t>Security</w:t>
      </w:r>
    </w:p>
    <w:p w14:paraId="4BAB8BE8" w14:textId="206034F4" w:rsidR="005565F3" w:rsidRDefault="005565F3" w:rsidP="009F3769">
      <w:pPr>
        <w:rPr>
          <w:rFonts w:ascii="Arial" w:hAnsi="Arial" w:cs="Arial"/>
          <w:lang w:eastAsia="ko-KR"/>
        </w:rPr>
      </w:pPr>
      <w:r>
        <w:rPr>
          <w:rFonts w:ascii="Arial" w:hAnsi="Arial" w:cs="Arial"/>
          <w:lang w:eastAsia="zh-CN"/>
        </w:rPr>
        <w:t xml:space="preserve">One flaw with MAC signalling is that it is not protected. Any MAC CE sent over the air can be read by an attacker. </w:t>
      </w:r>
      <w:r w:rsidR="00EA64CC">
        <w:rPr>
          <w:rFonts w:ascii="Arial" w:hAnsi="Arial" w:cs="Arial"/>
          <w:lang w:eastAsia="zh-CN"/>
        </w:rPr>
        <w:t xml:space="preserve">This has been discussed earlier, for example when </w:t>
      </w:r>
      <w:r>
        <w:rPr>
          <w:rFonts w:ascii="Arial" w:hAnsi="Arial" w:cs="Arial"/>
          <w:lang w:eastAsia="zh-CN"/>
        </w:rPr>
        <w:t xml:space="preserve">GSMA brought up the SLIC attack in the LS </w:t>
      </w:r>
      <w:r w:rsidRPr="00E020B4">
        <w:rPr>
          <w:rFonts w:ascii="Arial" w:hAnsi="Arial" w:cs="Arial"/>
          <w:lang w:eastAsia="ko-KR"/>
        </w:rPr>
        <w:t>R2-2100003</w:t>
      </w:r>
      <w:r>
        <w:rPr>
          <w:rFonts w:ascii="Arial" w:hAnsi="Arial" w:cs="Arial"/>
          <w:lang w:eastAsia="ko-KR"/>
        </w:rPr>
        <w:t xml:space="preserve">. The SLIC attack is an attack exploiting reading the (unprotected) SCell Activation/Deactivation MAC CE. We acknowledge that </w:t>
      </w:r>
      <w:r w:rsidR="00B834D3">
        <w:rPr>
          <w:rFonts w:ascii="Arial" w:hAnsi="Arial" w:cs="Arial"/>
          <w:lang w:eastAsia="ko-KR"/>
        </w:rPr>
        <w:t xml:space="preserve">the risk of </w:t>
      </w:r>
      <w:r>
        <w:rPr>
          <w:rFonts w:ascii="Arial" w:hAnsi="Arial" w:cs="Arial"/>
          <w:lang w:eastAsia="ko-KR"/>
        </w:rPr>
        <w:t xml:space="preserve">this attack is </w:t>
      </w:r>
      <w:r w:rsidR="00B834D3">
        <w:rPr>
          <w:rFonts w:ascii="Arial" w:hAnsi="Arial" w:cs="Arial"/>
          <w:lang w:eastAsia="ko-KR"/>
        </w:rPr>
        <w:t>low, but it is one example highlighting that security is one aspect which should be considered when deciding which protocol to use for signalling, and MAC CEs are unprotected.</w:t>
      </w:r>
    </w:p>
    <w:p w14:paraId="77E06D4D" w14:textId="3C3D00F0" w:rsidR="00B834D3" w:rsidRDefault="00B834D3" w:rsidP="00B834D3">
      <w:pPr>
        <w:pStyle w:val="Observation"/>
        <w:rPr>
          <w:lang w:eastAsia="ko-KR"/>
        </w:rPr>
      </w:pPr>
      <w:bookmarkStart w:id="10" w:name="_Toc134772635"/>
      <w:r>
        <w:rPr>
          <w:lang w:eastAsia="ko-KR"/>
        </w:rPr>
        <w:t>MAC CEs are</w:t>
      </w:r>
      <w:r w:rsidR="00132576">
        <w:rPr>
          <w:lang w:eastAsia="ko-KR"/>
        </w:rPr>
        <w:t xml:space="preserve"> not ciphered/integrity protected.</w:t>
      </w:r>
      <w:bookmarkEnd w:id="10"/>
    </w:p>
    <w:p w14:paraId="37DDE17A" w14:textId="6D0D9387" w:rsidR="00B834D3" w:rsidRDefault="00B834D3" w:rsidP="009F3769">
      <w:pPr>
        <w:rPr>
          <w:rFonts w:ascii="Arial" w:hAnsi="Arial" w:cs="Arial"/>
          <w:lang w:eastAsia="ko-KR"/>
        </w:rPr>
      </w:pPr>
    </w:p>
    <w:p w14:paraId="3CE18E51" w14:textId="04D90798" w:rsidR="00FC21D7" w:rsidRPr="0006424F" w:rsidRDefault="00FC21D7" w:rsidP="009F3769">
      <w:pPr>
        <w:rPr>
          <w:rFonts w:ascii="Arial" w:hAnsi="Arial" w:cs="Arial"/>
          <w:b/>
          <w:bCs/>
          <w:lang w:eastAsia="ko-KR"/>
        </w:rPr>
      </w:pPr>
      <w:r w:rsidRPr="0006424F">
        <w:rPr>
          <w:rFonts w:ascii="Arial" w:hAnsi="Arial" w:cs="Arial"/>
          <w:b/>
          <w:bCs/>
          <w:lang w:eastAsia="ko-KR"/>
        </w:rPr>
        <w:t>Complexity</w:t>
      </w:r>
    </w:p>
    <w:p w14:paraId="15050F37" w14:textId="413AF60A" w:rsidR="00FC21D7" w:rsidRDefault="00FC21D7" w:rsidP="009F3769">
      <w:pPr>
        <w:rPr>
          <w:rFonts w:ascii="Arial" w:hAnsi="Arial" w:cs="Arial"/>
          <w:lang w:eastAsia="ko-KR"/>
        </w:rPr>
      </w:pPr>
      <w:r>
        <w:rPr>
          <w:rFonts w:ascii="Arial" w:hAnsi="Arial" w:cs="Arial"/>
          <w:lang w:eastAsia="ko-KR"/>
        </w:rPr>
        <w:lastRenderedPageBreak/>
        <w:t xml:space="preserve">RAN2 originally chose to design RRC as a generic control plane protocol by which the UE conveys </w:t>
      </w:r>
      <w:proofErr w:type="gramStart"/>
      <w:r>
        <w:rPr>
          <w:rFonts w:ascii="Arial" w:hAnsi="Arial" w:cs="Arial"/>
          <w:lang w:eastAsia="ko-KR"/>
        </w:rPr>
        <w:t>e.g.</w:t>
      </w:r>
      <w:proofErr w:type="gramEnd"/>
      <w:r>
        <w:rPr>
          <w:rFonts w:ascii="Arial" w:hAnsi="Arial" w:cs="Arial"/>
          <w:lang w:eastAsia="ko-KR"/>
        </w:rPr>
        <w:t xml:space="preserve"> its capabilities and measurements and by which the network configures the UE. As explained above, means were developed to avoid race conditions</w:t>
      </w:r>
      <w:r w:rsidR="00EA64CC">
        <w:rPr>
          <w:rFonts w:ascii="Arial" w:hAnsi="Arial" w:cs="Arial"/>
          <w:lang w:eastAsia="ko-KR"/>
        </w:rPr>
        <w:t>, extensibility, etc.</w:t>
      </w:r>
      <w:r>
        <w:rPr>
          <w:rFonts w:ascii="Arial" w:hAnsi="Arial" w:cs="Arial"/>
          <w:lang w:eastAsia="ko-KR"/>
        </w:rPr>
        <w:t xml:space="preserve"> </w:t>
      </w:r>
    </w:p>
    <w:p w14:paraId="29751A58" w14:textId="5EA50633" w:rsidR="00FC21D7" w:rsidRDefault="00FC21D7" w:rsidP="009F3769">
      <w:pPr>
        <w:rPr>
          <w:rFonts w:ascii="Arial" w:hAnsi="Arial" w:cs="Arial"/>
          <w:lang w:eastAsia="ko-KR"/>
        </w:rPr>
      </w:pPr>
      <w:r>
        <w:rPr>
          <w:rFonts w:ascii="Arial" w:hAnsi="Arial" w:cs="Arial"/>
          <w:lang w:eastAsia="ko-KR"/>
        </w:rPr>
        <w:t xml:space="preserve">The recent development of adding more and more MAC CEs (and L1 DCIs) to (de-)activate or change the UE’s configuration makes the overall implementation of new features a lot more difficult since so many layers and functions need to be modified for seemingly small functionality. </w:t>
      </w:r>
    </w:p>
    <w:p w14:paraId="7BEBCE75" w14:textId="267B3AE7" w:rsidR="00FC21D7" w:rsidRDefault="00FC21D7" w:rsidP="009F3769">
      <w:pPr>
        <w:rPr>
          <w:rFonts w:ascii="Arial" w:hAnsi="Arial" w:cs="Arial"/>
          <w:lang w:eastAsia="ko-KR"/>
        </w:rPr>
      </w:pPr>
      <w:r>
        <w:rPr>
          <w:rFonts w:ascii="Arial" w:hAnsi="Arial" w:cs="Arial"/>
          <w:lang w:eastAsia="ko-KR"/>
        </w:rPr>
        <w:t xml:space="preserve">Of course, PUSCH/PDSCH scheduling could not be achieved by RRC ASN.1 messages. But for many other triggers and control elements an RRC message would have been equally suited and simpler to implement. </w:t>
      </w:r>
    </w:p>
    <w:p w14:paraId="6CBD400F" w14:textId="5830AE8C" w:rsidR="00FC21D7" w:rsidRDefault="00FC21D7" w:rsidP="0006424F">
      <w:pPr>
        <w:pStyle w:val="Observation"/>
        <w:rPr>
          <w:lang w:eastAsia="ko-KR"/>
        </w:rPr>
      </w:pPr>
      <w:bookmarkStart w:id="11" w:name="_Toc134772636"/>
      <w:r>
        <w:rPr>
          <w:lang w:eastAsia="ko-KR"/>
        </w:rPr>
        <w:t>Introducing several layered “control protocols” (RRC; MAC CEs, L1 DCIs) increases the implementation complexity and should hence be used with great care (only when really justified).</w:t>
      </w:r>
      <w:bookmarkEnd w:id="11"/>
    </w:p>
    <w:p w14:paraId="2C02125F" w14:textId="287227E3" w:rsidR="00C01F33" w:rsidRPr="00CE0424" w:rsidRDefault="003C1669" w:rsidP="00CE0424">
      <w:pPr>
        <w:pStyle w:val="Heading1"/>
      </w:pPr>
      <w:r>
        <w:t>3</w:t>
      </w:r>
      <w:r>
        <w:tab/>
      </w:r>
      <w:r w:rsidR="00C01F33" w:rsidRPr="00CE0424">
        <w:t>Conclusion</w:t>
      </w:r>
    </w:p>
    <w:p w14:paraId="56997EDF" w14:textId="35187165" w:rsidR="004615B3" w:rsidRDefault="004615B3" w:rsidP="0081726D">
      <w:pPr>
        <w:rPr>
          <w:rFonts w:ascii="Arial" w:hAnsi="Arial" w:cs="Arial"/>
          <w:lang w:eastAsia="zh-CN"/>
        </w:rPr>
      </w:pPr>
      <w:r>
        <w:rPr>
          <w:rFonts w:ascii="Arial" w:hAnsi="Arial" w:cs="Arial"/>
          <w:lang w:eastAsia="zh-CN"/>
        </w:rPr>
        <w:t>In this paper we have reached these observations:</w:t>
      </w:r>
    </w:p>
    <w:p w14:paraId="77425E19" w14:textId="6DEA3975" w:rsidR="00995E92" w:rsidRDefault="00EC60CC">
      <w:pPr>
        <w:pStyle w:val="TableofFigures"/>
        <w:tabs>
          <w:tab w:val="right" w:leader="dot" w:pos="9629"/>
        </w:tabs>
        <w:rPr>
          <w:rFonts w:asciiTheme="minorHAnsi" w:eastAsiaTheme="minorEastAsia" w:hAnsiTheme="minorHAnsi" w:cstheme="minorBidi"/>
          <w:b w:val="0"/>
          <w:noProof/>
          <w:sz w:val="22"/>
          <w:szCs w:val="22"/>
          <w:lang w:val="en-SE"/>
        </w:rPr>
      </w:pPr>
      <w:r>
        <w:rPr>
          <w:b w:val="0"/>
          <w:bCs/>
        </w:rPr>
        <w:fldChar w:fldCharType="begin"/>
      </w:r>
      <w:r>
        <w:rPr>
          <w:b w:val="0"/>
          <w:bCs/>
        </w:rPr>
        <w:instrText xml:space="preserve"> TOC \f O \n \h \z \t "Observation" \c </w:instrText>
      </w:r>
      <w:r>
        <w:rPr>
          <w:b w:val="0"/>
          <w:bCs/>
        </w:rPr>
        <w:fldChar w:fldCharType="separate"/>
      </w:r>
      <w:hyperlink w:anchor="_Toc134772626" w:history="1">
        <w:r w:rsidR="00995E92" w:rsidRPr="00D34E23">
          <w:rPr>
            <w:rStyle w:val="Hyperlink"/>
            <w:noProof/>
          </w:rPr>
          <w:t>Observation 1</w:t>
        </w:r>
        <w:r w:rsidR="00995E92">
          <w:rPr>
            <w:rFonts w:asciiTheme="minorHAnsi" w:eastAsiaTheme="minorEastAsia" w:hAnsiTheme="minorHAnsi" w:cstheme="minorBidi"/>
            <w:b w:val="0"/>
            <w:noProof/>
            <w:sz w:val="22"/>
            <w:szCs w:val="22"/>
            <w:lang w:val="en-SE"/>
          </w:rPr>
          <w:tab/>
        </w:r>
        <w:r w:rsidR="00995E92" w:rsidRPr="00D34E23">
          <w:rPr>
            <w:rStyle w:val="Hyperlink"/>
            <w:noProof/>
          </w:rPr>
          <w:t>RAN1 sometimes request to use MAC CE for signalling which is not always the best approach.</w:t>
        </w:r>
      </w:hyperlink>
    </w:p>
    <w:p w14:paraId="4820E429" w14:textId="3CB042FB" w:rsidR="00995E92" w:rsidRDefault="00995E92">
      <w:pPr>
        <w:pStyle w:val="TableofFigures"/>
        <w:tabs>
          <w:tab w:val="right" w:leader="dot" w:pos="9629"/>
        </w:tabs>
        <w:rPr>
          <w:rFonts w:asciiTheme="minorHAnsi" w:eastAsiaTheme="minorEastAsia" w:hAnsiTheme="minorHAnsi" w:cstheme="minorBidi"/>
          <w:b w:val="0"/>
          <w:noProof/>
          <w:sz w:val="22"/>
          <w:szCs w:val="22"/>
          <w:lang w:val="en-SE"/>
        </w:rPr>
      </w:pPr>
      <w:hyperlink w:anchor="_Toc134772627" w:history="1">
        <w:r w:rsidRPr="00D34E23">
          <w:rPr>
            <w:rStyle w:val="Hyperlink"/>
            <w:noProof/>
          </w:rPr>
          <w:t>Observation 2</w:t>
        </w:r>
        <w:r>
          <w:rPr>
            <w:rFonts w:asciiTheme="minorHAnsi" w:eastAsiaTheme="minorEastAsia" w:hAnsiTheme="minorHAnsi" w:cstheme="minorBidi"/>
            <w:b w:val="0"/>
            <w:noProof/>
            <w:sz w:val="22"/>
            <w:szCs w:val="22"/>
            <w:lang w:val="en-SE"/>
          </w:rPr>
          <w:tab/>
        </w:r>
        <w:r w:rsidRPr="00D34E23">
          <w:rPr>
            <w:rStyle w:val="Hyperlink"/>
            <w:noProof/>
          </w:rPr>
          <w:t>For most intends and purposes, the RRC processing delay is not significantly larger than the MAC CE processing delay.</w:t>
        </w:r>
      </w:hyperlink>
    </w:p>
    <w:p w14:paraId="30DDD522" w14:textId="01164EBE" w:rsidR="00995E92" w:rsidRDefault="00995E92">
      <w:pPr>
        <w:pStyle w:val="TableofFigures"/>
        <w:tabs>
          <w:tab w:val="right" w:leader="dot" w:pos="9629"/>
        </w:tabs>
        <w:rPr>
          <w:rFonts w:asciiTheme="minorHAnsi" w:eastAsiaTheme="minorEastAsia" w:hAnsiTheme="minorHAnsi" w:cstheme="minorBidi"/>
          <w:b w:val="0"/>
          <w:noProof/>
          <w:sz w:val="22"/>
          <w:szCs w:val="22"/>
          <w:lang w:val="en-SE"/>
        </w:rPr>
      </w:pPr>
      <w:hyperlink w:anchor="_Toc134772628" w:history="1">
        <w:r w:rsidRPr="00D34E23">
          <w:rPr>
            <w:rStyle w:val="Hyperlink"/>
            <w:noProof/>
          </w:rPr>
          <w:t>Observation 3</w:t>
        </w:r>
        <w:r>
          <w:rPr>
            <w:rFonts w:asciiTheme="minorHAnsi" w:eastAsiaTheme="minorEastAsia" w:hAnsiTheme="minorHAnsi" w:cstheme="minorBidi"/>
            <w:b w:val="0"/>
            <w:noProof/>
            <w:sz w:val="22"/>
            <w:szCs w:val="22"/>
            <w:lang w:val="en-SE"/>
          </w:rPr>
          <w:tab/>
        </w:r>
        <w:r w:rsidRPr="00D34E23">
          <w:rPr>
            <w:rStyle w:val="Hyperlink"/>
            <w:noProof/>
          </w:rPr>
          <w:t>MAC CEs are not as easy to extend as ASN.1 messages.</w:t>
        </w:r>
      </w:hyperlink>
    </w:p>
    <w:p w14:paraId="494643D4" w14:textId="1785B365" w:rsidR="00995E92" w:rsidRDefault="00995E92">
      <w:pPr>
        <w:pStyle w:val="TableofFigures"/>
        <w:tabs>
          <w:tab w:val="right" w:leader="dot" w:pos="9629"/>
        </w:tabs>
        <w:rPr>
          <w:rFonts w:asciiTheme="minorHAnsi" w:eastAsiaTheme="minorEastAsia" w:hAnsiTheme="minorHAnsi" w:cstheme="minorBidi"/>
          <w:b w:val="0"/>
          <w:noProof/>
          <w:sz w:val="22"/>
          <w:szCs w:val="22"/>
          <w:lang w:val="en-SE"/>
        </w:rPr>
      </w:pPr>
      <w:hyperlink w:anchor="_Toc134772629" w:history="1">
        <w:r w:rsidRPr="00D34E23">
          <w:rPr>
            <w:rStyle w:val="Hyperlink"/>
            <w:noProof/>
          </w:rPr>
          <w:t>Observation 4</w:t>
        </w:r>
        <w:r>
          <w:rPr>
            <w:rFonts w:asciiTheme="minorHAnsi" w:eastAsiaTheme="minorEastAsia" w:hAnsiTheme="minorHAnsi" w:cstheme="minorBidi"/>
            <w:b w:val="0"/>
            <w:noProof/>
            <w:sz w:val="22"/>
            <w:szCs w:val="22"/>
            <w:lang w:val="en-SE"/>
          </w:rPr>
          <w:tab/>
        </w:r>
        <w:r w:rsidRPr="00D34E23">
          <w:rPr>
            <w:rStyle w:val="Hyperlink"/>
            <w:noProof/>
          </w:rPr>
          <w:t>Each MAC CE require an LCID value which is a limited resource.</w:t>
        </w:r>
      </w:hyperlink>
    </w:p>
    <w:p w14:paraId="27A50AFC" w14:textId="516D7CC6" w:rsidR="00995E92" w:rsidRDefault="00995E92">
      <w:pPr>
        <w:pStyle w:val="TableofFigures"/>
        <w:tabs>
          <w:tab w:val="right" w:leader="dot" w:pos="9629"/>
        </w:tabs>
        <w:rPr>
          <w:rFonts w:asciiTheme="minorHAnsi" w:eastAsiaTheme="minorEastAsia" w:hAnsiTheme="minorHAnsi" w:cstheme="minorBidi"/>
          <w:b w:val="0"/>
          <w:noProof/>
          <w:sz w:val="22"/>
          <w:szCs w:val="22"/>
          <w:lang w:val="en-SE"/>
        </w:rPr>
      </w:pPr>
      <w:hyperlink w:anchor="_Toc134772630" w:history="1">
        <w:r w:rsidRPr="00D34E23">
          <w:rPr>
            <w:rStyle w:val="Hyperlink"/>
            <w:noProof/>
          </w:rPr>
          <w:t>Observation 5</w:t>
        </w:r>
        <w:r>
          <w:rPr>
            <w:rFonts w:asciiTheme="minorHAnsi" w:eastAsiaTheme="minorEastAsia" w:hAnsiTheme="minorHAnsi" w:cstheme="minorBidi"/>
            <w:b w:val="0"/>
            <w:noProof/>
            <w:sz w:val="22"/>
            <w:szCs w:val="22"/>
            <w:lang w:val="en-SE"/>
          </w:rPr>
          <w:tab/>
        </w:r>
        <w:r w:rsidRPr="00D34E23">
          <w:rPr>
            <w:rStyle w:val="Hyperlink"/>
            <w:noProof/>
          </w:rPr>
          <w:t>The use of the extended LCID field costs one more octet per MAC subheader.</w:t>
        </w:r>
      </w:hyperlink>
    </w:p>
    <w:p w14:paraId="01A33FC4" w14:textId="11727D84" w:rsidR="00995E92" w:rsidRDefault="00995E92">
      <w:pPr>
        <w:pStyle w:val="TableofFigures"/>
        <w:tabs>
          <w:tab w:val="right" w:leader="dot" w:pos="9629"/>
        </w:tabs>
        <w:rPr>
          <w:rFonts w:asciiTheme="minorHAnsi" w:eastAsiaTheme="minorEastAsia" w:hAnsiTheme="minorHAnsi" w:cstheme="minorBidi"/>
          <w:b w:val="0"/>
          <w:noProof/>
          <w:sz w:val="22"/>
          <w:szCs w:val="22"/>
          <w:lang w:val="en-SE"/>
        </w:rPr>
      </w:pPr>
      <w:hyperlink w:anchor="_Toc134772631" w:history="1">
        <w:r w:rsidRPr="00D34E23">
          <w:rPr>
            <w:rStyle w:val="Hyperlink"/>
            <w:noProof/>
          </w:rPr>
          <w:t>Observation 6</w:t>
        </w:r>
        <w:r>
          <w:rPr>
            <w:rFonts w:asciiTheme="minorHAnsi" w:eastAsiaTheme="minorEastAsia" w:hAnsiTheme="minorHAnsi" w:cstheme="minorBidi"/>
            <w:b w:val="0"/>
            <w:noProof/>
            <w:sz w:val="22"/>
            <w:szCs w:val="22"/>
            <w:lang w:val="en-SE"/>
          </w:rPr>
          <w:tab/>
        </w:r>
        <w:r w:rsidRPr="00D34E23">
          <w:rPr>
            <w:rStyle w:val="Hyperlink"/>
            <w:noProof/>
          </w:rPr>
          <w:t>MAC CEs can get lost since it is not protected by RLC ARQ. Depending on the type of MAC CE such loss may result in a state mismatch between UE and NW. RRC does not suffer from such mismatches.</w:t>
        </w:r>
      </w:hyperlink>
    </w:p>
    <w:p w14:paraId="6ED1E9FD" w14:textId="46AF06BC" w:rsidR="00995E92" w:rsidRDefault="00995E92">
      <w:pPr>
        <w:pStyle w:val="TableofFigures"/>
        <w:tabs>
          <w:tab w:val="right" w:leader="dot" w:pos="9629"/>
        </w:tabs>
        <w:rPr>
          <w:rFonts w:asciiTheme="minorHAnsi" w:eastAsiaTheme="minorEastAsia" w:hAnsiTheme="minorHAnsi" w:cstheme="minorBidi"/>
          <w:b w:val="0"/>
          <w:noProof/>
          <w:sz w:val="22"/>
          <w:szCs w:val="22"/>
          <w:lang w:val="en-SE"/>
        </w:rPr>
      </w:pPr>
      <w:hyperlink w:anchor="_Toc134772632" w:history="1">
        <w:r w:rsidRPr="00D34E23">
          <w:rPr>
            <w:rStyle w:val="Hyperlink"/>
            <w:noProof/>
          </w:rPr>
          <w:t>Observation 7</w:t>
        </w:r>
        <w:r>
          <w:rPr>
            <w:rFonts w:asciiTheme="minorHAnsi" w:eastAsiaTheme="minorEastAsia" w:hAnsiTheme="minorHAnsi" w:cstheme="minorBidi"/>
            <w:b w:val="0"/>
            <w:noProof/>
            <w:sz w:val="22"/>
            <w:szCs w:val="22"/>
            <w:lang w:val="en-SE"/>
          </w:rPr>
          <w:tab/>
        </w:r>
        <w:r w:rsidRPr="00D34E23">
          <w:rPr>
            <w:rStyle w:val="Hyperlink"/>
            <w:noProof/>
          </w:rPr>
          <w:t>A MAC CE may experience longer delay than an RRC message since MAC CEs do not (in general) trigger scheduling requests. RRC messages do automatically trigger scheduling requests when they are generated.</w:t>
        </w:r>
      </w:hyperlink>
    </w:p>
    <w:p w14:paraId="060A7A10" w14:textId="3EB18BAA" w:rsidR="00995E92" w:rsidRDefault="00995E92">
      <w:pPr>
        <w:pStyle w:val="TableofFigures"/>
        <w:tabs>
          <w:tab w:val="right" w:leader="dot" w:pos="9629"/>
        </w:tabs>
        <w:rPr>
          <w:rFonts w:asciiTheme="minorHAnsi" w:eastAsiaTheme="minorEastAsia" w:hAnsiTheme="minorHAnsi" w:cstheme="minorBidi"/>
          <w:b w:val="0"/>
          <w:noProof/>
          <w:sz w:val="22"/>
          <w:szCs w:val="22"/>
          <w:lang w:val="en-SE"/>
        </w:rPr>
      </w:pPr>
      <w:hyperlink w:anchor="_Toc134772633" w:history="1">
        <w:r w:rsidRPr="00D34E23">
          <w:rPr>
            <w:rStyle w:val="Hyperlink"/>
            <w:noProof/>
          </w:rPr>
          <w:t>Observation 8</w:t>
        </w:r>
        <w:r>
          <w:rPr>
            <w:rFonts w:asciiTheme="minorHAnsi" w:eastAsiaTheme="minorEastAsia" w:hAnsiTheme="minorHAnsi" w:cstheme="minorBidi"/>
            <w:b w:val="0"/>
            <w:noProof/>
            <w:sz w:val="22"/>
            <w:szCs w:val="22"/>
            <w:lang w:val="en-SE"/>
          </w:rPr>
          <w:tab/>
        </w:r>
        <w:r w:rsidRPr="00D34E23">
          <w:rPr>
            <w:rStyle w:val="Hyperlink"/>
            <w:noProof/>
          </w:rPr>
          <w:t>MAC CEs are not considered in the BSR and can therefore get stuck in the UE.</w:t>
        </w:r>
      </w:hyperlink>
    </w:p>
    <w:p w14:paraId="5AF96D16" w14:textId="2C4433CA" w:rsidR="00995E92" w:rsidRDefault="00995E92">
      <w:pPr>
        <w:pStyle w:val="TableofFigures"/>
        <w:tabs>
          <w:tab w:val="right" w:leader="dot" w:pos="9629"/>
        </w:tabs>
        <w:rPr>
          <w:rFonts w:asciiTheme="minorHAnsi" w:eastAsiaTheme="minorEastAsia" w:hAnsiTheme="minorHAnsi" w:cstheme="minorBidi"/>
          <w:b w:val="0"/>
          <w:noProof/>
          <w:sz w:val="22"/>
          <w:szCs w:val="22"/>
          <w:lang w:val="en-SE"/>
        </w:rPr>
      </w:pPr>
      <w:hyperlink w:anchor="_Toc134772634" w:history="1">
        <w:r w:rsidRPr="00D34E23">
          <w:rPr>
            <w:rStyle w:val="Hyperlink"/>
            <w:noProof/>
          </w:rPr>
          <w:t>Observation 9</w:t>
        </w:r>
        <w:r>
          <w:rPr>
            <w:rFonts w:asciiTheme="minorHAnsi" w:eastAsiaTheme="minorEastAsia" w:hAnsiTheme="minorHAnsi" w:cstheme="minorBidi"/>
            <w:b w:val="0"/>
            <w:noProof/>
            <w:sz w:val="22"/>
            <w:szCs w:val="22"/>
            <w:lang w:val="en-SE"/>
          </w:rPr>
          <w:tab/>
        </w:r>
        <w:r w:rsidRPr="00D34E23">
          <w:rPr>
            <w:rStyle w:val="Hyperlink"/>
            <w:noProof/>
          </w:rPr>
          <w:t>MAC CEs should be small to ensure that they don’t get blocked due to not fitting in the transport block.</w:t>
        </w:r>
      </w:hyperlink>
    </w:p>
    <w:p w14:paraId="2DDAC474" w14:textId="03B2E240" w:rsidR="00995E92" w:rsidRDefault="00995E92">
      <w:pPr>
        <w:pStyle w:val="TableofFigures"/>
        <w:tabs>
          <w:tab w:val="right" w:leader="dot" w:pos="9629"/>
        </w:tabs>
        <w:rPr>
          <w:rFonts w:asciiTheme="minorHAnsi" w:eastAsiaTheme="minorEastAsia" w:hAnsiTheme="minorHAnsi" w:cstheme="minorBidi"/>
          <w:b w:val="0"/>
          <w:noProof/>
          <w:sz w:val="22"/>
          <w:szCs w:val="22"/>
          <w:lang w:val="en-SE"/>
        </w:rPr>
      </w:pPr>
      <w:hyperlink w:anchor="_Toc134772635" w:history="1">
        <w:r w:rsidRPr="00D34E23">
          <w:rPr>
            <w:rStyle w:val="Hyperlink"/>
            <w:noProof/>
            <w:lang w:eastAsia="ko-KR"/>
          </w:rPr>
          <w:t>Observation 10</w:t>
        </w:r>
        <w:r>
          <w:rPr>
            <w:rFonts w:asciiTheme="minorHAnsi" w:eastAsiaTheme="minorEastAsia" w:hAnsiTheme="minorHAnsi" w:cstheme="minorBidi"/>
            <w:b w:val="0"/>
            <w:noProof/>
            <w:sz w:val="22"/>
            <w:szCs w:val="22"/>
            <w:lang w:val="en-SE"/>
          </w:rPr>
          <w:tab/>
        </w:r>
        <w:r w:rsidRPr="00D34E23">
          <w:rPr>
            <w:rStyle w:val="Hyperlink"/>
            <w:noProof/>
            <w:lang w:eastAsia="ko-KR"/>
          </w:rPr>
          <w:t>MAC CEs are not ciphered/integrity protected.</w:t>
        </w:r>
      </w:hyperlink>
    </w:p>
    <w:p w14:paraId="3CAF595A" w14:textId="59CFAB1E" w:rsidR="00995E92" w:rsidRDefault="00995E92">
      <w:pPr>
        <w:pStyle w:val="TableofFigures"/>
        <w:tabs>
          <w:tab w:val="right" w:leader="dot" w:pos="9629"/>
        </w:tabs>
        <w:rPr>
          <w:rFonts w:asciiTheme="minorHAnsi" w:eastAsiaTheme="minorEastAsia" w:hAnsiTheme="minorHAnsi" w:cstheme="minorBidi"/>
          <w:b w:val="0"/>
          <w:noProof/>
          <w:sz w:val="22"/>
          <w:szCs w:val="22"/>
          <w:lang w:val="en-SE"/>
        </w:rPr>
      </w:pPr>
      <w:hyperlink w:anchor="_Toc134772636" w:history="1">
        <w:r w:rsidRPr="00D34E23">
          <w:rPr>
            <w:rStyle w:val="Hyperlink"/>
            <w:noProof/>
            <w:lang w:eastAsia="ko-KR"/>
          </w:rPr>
          <w:t>Observation 11</w:t>
        </w:r>
        <w:r>
          <w:rPr>
            <w:rFonts w:asciiTheme="minorHAnsi" w:eastAsiaTheme="minorEastAsia" w:hAnsiTheme="minorHAnsi" w:cstheme="minorBidi"/>
            <w:b w:val="0"/>
            <w:noProof/>
            <w:sz w:val="22"/>
            <w:szCs w:val="22"/>
            <w:lang w:val="en-SE"/>
          </w:rPr>
          <w:tab/>
        </w:r>
        <w:r w:rsidRPr="00D34E23">
          <w:rPr>
            <w:rStyle w:val="Hyperlink"/>
            <w:noProof/>
            <w:lang w:eastAsia="ko-KR"/>
          </w:rPr>
          <w:t>Introducing several layered “control protocols” (RRC; MAC CEs, L1 DCIs) increases the implementation complexity and should hence be used with great care (only when really justified).</w:t>
        </w:r>
      </w:hyperlink>
    </w:p>
    <w:p w14:paraId="2354DA7B" w14:textId="2E03A8EA" w:rsidR="004615B3" w:rsidRDefault="00EC60CC" w:rsidP="00EC60CC">
      <w:pPr>
        <w:rPr>
          <w:rFonts w:ascii="Arial" w:hAnsi="Arial" w:cs="Arial"/>
          <w:lang w:eastAsia="zh-CN"/>
        </w:rPr>
      </w:pPr>
      <w:r>
        <w:rPr>
          <w:b/>
          <w:bCs/>
        </w:rPr>
        <w:fldChar w:fldCharType="end"/>
      </w:r>
    </w:p>
    <w:p w14:paraId="5BC782B6" w14:textId="1E85C564" w:rsidR="0081726D" w:rsidRDefault="0081726D" w:rsidP="0081726D">
      <w:pPr>
        <w:rPr>
          <w:rFonts w:ascii="Arial" w:hAnsi="Arial" w:cs="Arial"/>
          <w:lang w:eastAsia="zh-CN"/>
        </w:rPr>
      </w:pPr>
      <w:r>
        <w:rPr>
          <w:rFonts w:ascii="Arial" w:hAnsi="Arial" w:cs="Arial"/>
          <w:lang w:eastAsia="zh-CN"/>
        </w:rPr>
        <w:t xml:space="preserve">As discussed in </w:t>
      </w:r>
      <w:r w:rsidR="00605980">
        <w:rPr>
          <w:rFonts w:ascii="Arial" w:hAnsi="Arial" w:cs="Arial"/>
          <w:lang w:eastAsia="zh-CN"/>
        </w:rPr>
        <w:t xml:space="preserve">the beginning of this </w:t>
      </w:r>
      <w:r>
        <w:rPr>
          <w:rFonts w:ascii="Arial" w:hAnsi="Arial" w:cs="Arial"/>
          <w:lang w:eastAsia="zh-CN"/>
        </w:rPr>
        <w:t xml:space="preserve">paper, </w:t>
      </w:r>
      <w:r w:rsidR="00EA64CC">
        <w:rPr>
          <w:rFonts w:ascii="Arial" w:hAnsi="Arial" w:cs="Arial"/>
          <w:lang w:eastAsia="zh-CN"/>
        </w:rPr>
        <w:t xml:space="preserve">it happens that RAN2 is urged, </w:t>
      </w:r>
      <w:proofErr w:type="gramStart"/>
      <w:r w:rsidR="00EA64CC">
        <w:rPr>
          <w:rFonts w:ascii="Arial" w:hAnsi="Arial" w:cs="Arial"/>
          <w:lang w:eastAsia="zh-CN"/>
        </w:rPr>
        <w:t>e.g.</w:t>
      </w:r>
      <w:proofErr w:type="gramEnd"/>
      <w:r w:rsidR="00EA64CC">
        <w:rPr>
          <w:rFonts w:ascii="Arial" w:hAnsi="Arial" w:cs="Arial"/>
          <w:lang w:eastAsia="zh-CN"/>
        </w:rPr>
        <w:t xml:space="preserve"> by RAN1, to signal things using </w:t>
      </w:r>
      <w:r>
        <w:rPr>
          <w:rFonts w:ascii="Arial" w:hAnsi="Arial" w:cs="Arial"/>
          <w:lang w:eastAsia="zh-CN"/>
        </w:rPr>
        <w:t xml:space="preserve">MAC CEs which </w:t>
      </w:r>
      <w:r w:rsidR="00EA64CC">
        <w:rPr>
          <w:rFonts w:ascii="Arial" w:hAnsi="Arial" w:cs="Arial"/>
          <w:lang w:eastAsia="zh-CN"/>
        </w:rPr>
        <w:t>is not suitable to be sent in MAC</w:t>
      </w:r>
      <w:r>
        <w:rPr>
          <w:rFonts w:ascii="Arial" w:hAnsi="Arial" w:cs="Arial"/>
          <w:lang w:eastAsia="zh-CN"/>
        </w:rPr>
        <w:t xml:space="preserve">. We think it is important that RAN2 gives itself time to ensure that we don’t hurriedly specify something, but </w:t>
      </w:r>
      <w:r w:rsidR="00605980">
        <w:rPr>
          <w:rFonts w:ascii="Arial" w:hAnsi="Arial" w:cs="Arial"/>
          <w:lang w:eastAsia="zh-CN"/>
        </w:rPr>
        <w:t xml:space="preserve">instead make sure we specify </w:t>
      </w:r>
      <w:r>
        <w:rPr>
          <w:rFonts w:ascii="Arial" w:hAnsi="Arial" w:cs="Arial"/>
          <w:lang w:eastAsia="zh-CN"/>
        </w:rPr>
        <w:t>good solution</w:t>
      </w:r>
      <w:r w:rsidR="00605980">
        <w:rPr>
          <w:rFonts w:ascii="Arial" w:hAnsi="Arial" w:cs="Arial"/>
          <w:lang w:eastAsia="zh-CN"/>
        </w:rPr>
        <w:t>s</w:t>
      </w:r>
      <w:r>
        <w:rPr>
          <w:rFonts w:ascii="Arial" w:hAnsi="Arial" w:cs="Arial"/>
          <w:lang w:eastAsia="zh-CN"/>
        </w:rPr>
        <w:t xml:space="preserve"> which </w:t>
      </w:r>
      <w:r w:rsidR="00605980">
        <w:rPr>
          <w:rFonts w:ascii="Arial" w:hAnsi="Arial" w:cs="Arial"/>
          <w:lang w:eastAsia="zh-CN"/>
        </w:rPr>
        <w:t xml:space="preserve">both are simple and </w:t>
      </w:r>
      <w:r>
        <w:rPr>
          <w:rFonts w:ascii="Arial" w:hAnsi="Arial" w:cs="Arial"/>
          <w:lang w:eastAsia="zh-CN"/>
        </w:rPr>
        <w:t>can be implemented</w:t>
      </w:r>
      <w:r w:rsidR="00605980">
        <w:rPr>
          <w:rFonts w:ascii="Arial" w:hAnsi="Arial" w:cs="Arial"/>
          <w:lang w:eastAsia="zh-CN"/>
        </w:rPr>
        <w:t xml:space="preserve">, but that also </w:t>
      </w:r>
      <w:r>
        <w:rPr>
          <w:rFonts w:ascii="Arial" w:hAnsi="Arial" w:cs="Arial"/>
          <w:lang w:eastAsia="zh-CN"/>
        </w:rPr>
        <w:t>works also in reality (not only on paper/in the specification).</w:t>
      </w:r>
    </w:p>
    <w:p w14:paraId="55A5DAC0" w14:textId="4C2CEF8C" w:rsidR="0081726D" w:rsidRDefault="00605980" w:rsidP="0081726D">
      <w:pPr>
        <w:rPr>
          <w:rFonts w:ascii="Arial" w:hAnsi="Arial" w:cs="Arial"/>
          <w:lang w:eastAsia="zh-CN"/>
        </w:rPr>
      </w:pPr>
      <w:r>
        <w:rPr>
          <w:rFonts w:ascii="Arial" w:hAnsi="Arial" w:cs="Arial"/>
          <w:lang w:eastAsia="zh-CN"/>
        </w:rPr>
        <w:t xml:space="preserve">We think that RAN2 should send an LS to RAN1 </w:t>
      </w:r>
      <w:r w:rsidR="00EA64CC">
        <w:rPr>
          <w:rFonts w:ascii="Arial" w:hAnsi="Arial" w:cs="Arial"/>
          <w:lang w:eastAsia="zh-CN"/>
        </w:rPr>
        <w:t xml:space="preserve">and RAN4 </w:t>
      </w:r>
      <w:r>
        <w:rPr>
          <w:rFonts w:ascii="Arial" w:hAnsi="Arial" w:cs="Arial"/>
          <w:lang w:eastAsia="zh-CN"/>
        </w:rPr>
        <w:t xml:space="preserve">to indicate </w:t>
      </w:r>
      <w:r w:rsidR="00E534BB">
        <w:rPr>
          <w:rFonts w:ascii="Arial" w:hAnsi="Arial" w:cs="Arial"/>
          <w:lang w:eastAsia="zh-CN"/>
        </w:rPr>
        <w:t>some shortcomings of adding some signalling in MAC CEs. And preferably, w</w:t>
      </w:r>
      <w:r w:rsidR="0081726D">
        <w:rPr>
          <w:rFonts w:ascii="Arial" w:hAnsi="Arial" w:cs="Arial"/>
          <w:lang w:eastAsia="zh-CN"/>
        </w:rPr>
        <w:t xml:space="preserve">hat RAN1 </w:t>
      </w:r>
      <w:r w:rsidR="00E534BB">
        <w:rPr>
          <w:rFonts w:ascii="Arial" w:hAnsi="Arial" w:cs="Arial"/>
          <w:lang w:eastAsia="zh-CN"/>
        </w:rPr>
        <w:t xml:space="preserve">should </w:t>
      </w:r>
      <w:r w:rsidR="0081726D">
        <w:rPr>
          <w:rFonts w:ascii="Arial" w:hAnsi="Arial" w:cs="Arial"/>
          <w:lang w:eastAsia="zh-CN"/>
        </w:rPr>
        <w:t xml:space="preserve">do is to indicate to RAN2 </w:t>
      </w:r>
      <w:r w:rsidR="009F1830" w:rsidRPr="00EA64CC">
        <w:rPr>
          <w:rFonts w:ascii="Arial" w:hAnsi="Arial" w:cs="Arial"/>
          <w:b/>
          <w:bCs/>
          <w:lang w:eastAsia="zh-CN"/>
        </w:rPr>
        <w:t>what</w:t>
      </w:r>
      <w:r w:rsidR="009F1830">
        <w:rPr>
          <w:rFonts w:ascii="Arial" w:hAnsi="Arial" w:cs="Arial"/>
          <w:lang w:eastAsia="zh-CN"/>
        </w:rPr>
        <w:t xml:space="preserve"> they </w:t>
      </w:r>
      <w:r w:rsidR="0081726D">
        <w:rPr>
          <w:rFonts w:ascii="Arial" w:hAnsi="Arial" w:cs="Arial"/>
          <w:lang w:eastAsia="zh-CN"/>
        </w:rPr>
        <w:t xml:space="preserve">wish to have </w:t>
      </w:r>
      <w:r w:rsidR="009F1830">
        <w:rPr>
          <w:rFonts w:ascii="Arial" w:hAnsi="Arial" w:cs="Arial"/>
          <w:lang w:eastAsia="zh-CN"/>
        </w:rPr>
        <w:t xml:space="preserve">signalled, but </w:t>
      </w:r>
      <w:r w:rsidR="0081726D">
        <w:rPr>
          <w:rFonts w:ascii="Arial" w:hAnsi="Arial" w:cs="Arial"/>
          <w:lang w:eastAsia="zh-CN"/>
        </w:rPr>
        <w:t xml:space="preserve">it is important that RAN2 decides which signalling approach </w:t>
      </w:r>
      <w:r w:rsidR="009F1830">
        <w:rPr>
          <w:rFonts w:ascii="Arial" w:hAnsi="Arial" w:cs="Arial"/>
          <w:lang w:eastAsia="zh-CN"/>
        </w:rPr>
        <w:t xml:space="preserve">is best </w:t>
      </w:r>
      <w:r w:rsidR="0081726D">
        <w:rPr>
          <w:rFonts w:ascii="Arial" w:hAnsi="Arial" w:cs="Arial"/>
          <w:lang w:eastAsia="zh-CN"/>
        </w:rPr>
        <w:t>to adopt (</w:t>
      </w:r>
      <w:proofErr w:type="gramStart"/>
      <w:r w:rsidR="0081726D">
        <w:rPr>
          <w:rFonts w:ascii="Arial" w:hAnsi="Arial" w:cs="Arial"/>
          <w:lang w:eastAsia="zh-CN"/>
        </w:rPr>
        <w:t>e.g.</w:t>
      </w:r>
      <w:proofErr w:type="gramEnd"/>
      <w:r w:rsidR="0081726D">
        <w:rPr>
          <w:rFonts w:ascii="Arial" w:hAnsi="Arial" w:cs="Arial"/>
          <w:lang w:eastAsia="zh-CN"/>
        </w:rPr>
        <w:t xml:space="preserve"> RRC </w:t>
      </w:r>
      <w:r w:rsidR="009F1830">
        <w:rPr>
          <w:rFonts w:ascii="Arial" w:hAnsi="Arial" w:cs="Arial"/>
          <w:lang w:eastAsia="zh-CN"/>
        </w:rPr>
        <w:t xml:space="preserve">vs. </w:t>
      </w:r>
      <w:r w:rsidR="0081726D">
        <w:rPr>
          <w:rFonts w:ascii="Arial" w:hAnsi="Arial" w:cs="Arial"/>
          <w:lang w:eastAsia="zh-CN"/>
        </w:rPr>
        <w:t xml:space="preserve">MAC CEs). </w:t>
      </w:r>
      <w:r w:rsidR="009F1830">
        <w:rPr>
          <w:rFonts w:ascii="Arial" w:hAnsi="Arial" w:cs="Arial"/>
          <w:lang w:eastAsia="zh-CN"/>
        </w:rPr>
        <w:t xml:space="preserve">Also, we hope it is common understanding in RAN2 that even if </w:t>
      </w:r>
      <w:r w:rsidR="0081726D">
        <w:rPr>
          <w:rFonts w:ascii="Arial" w:hAnsi="Arial" w:cs="Arial"/>
          <w:lang w:eastAsia="zh-CN"/>
        </w:rPr>
        <w:t xml:space="preserve">RAN1 </w:t>
      </w:r>
      <w:r w:rsidR="009F1830">
        <w:rPr>
          <w:rFonts w:ascii="Arial" w:hAnsi="Arial" w:cs="Arial"/>
          <w:lang w:eastAsia="zh-CN"/>
        </w:rPr>
        <w:t>"agrees" a certain MAC CE, RAN2 can decide to implement the proposed signalling in the way which is best from a RAN2 point of view (of course while considering potential requirements RAN1 may have on the signalling</w:t>
      </w:r>
      <w:r w:rsidR="00EA64CC">
        <w:rPr>
          <w:rFonts w:ascii="Arial" w:hAnsi="Arial" w:cs="Arial"/>
          <w:lang w:eastAsia="zh-CN"/>
        </w:rPr>
        <w:t>)</w:t>
      </w:r>
      <w:r w:rsidR="0081726D">
        <w:rPr>
          <w:rFonts w:ascii="Arial" w:hAnsi="Arial" w:cs="Arial"/>
          <w:lang w:eastAsia="zh-CN"/>
        </w:rPr>
        <w:t>.</w:t>
      </w:r>
    </w:p>
    <w:p w14:paraId="229456C9" w14:textId="19F06B90" w:rsidR="009F1830" w:rsidRDefault="009F1830" w:rsidP="002C092B">
      <w:pPr>
        <w:pStyle w:val="Proposal"/>
      </w:pPr>
      <w:r>
        <w:t xml:space="preserve">RAN2 should consider what other WGs want to have signalled, but </w:t>
      </w:r>
      <w:r w:rsidR="002C092B">
        <w:t xml:space="preserve">the final decision on the signalling </w:t>
      </w:r>
      <w:r>
        <w:t xml:space="preserve">design </w:t>
      </w:r>
      <w:r w:rsidR="002C092B">
        <w:t>is up to RAN2 (e.g. which layer to add the signalling in).</w:t>
      </w:r>
    </w:p>
    <w:p w14:paraId="0B4A6E53" w14:textId="58F3A1C7" w:rsidR="009F1830" w:rsidRDefault="009F1830" w:rsidP="0081726D">
      <w:pPr>
        <w:rPr>
          <w:rFonts w:ascii="Arial" w:hAnsi="Arial" w:cs="Arial"/>
          <w:lang w:eastAsia="zh-CN"/>
        </w:rPr>
      </w:pPr>
      <w:r>
        <w:rPr>
          <w:rFonts w:ascii="Arial" w:hAnsi="Arial" w:cs="Arial"/>
          <w:lang w:eastAsia="zh-CN"/>
        </w:rPr>
        <w:lastRenderedPageBreak/>
        <w:t>We propose this LS text:</w:t>
      </w:r>
    </w:p>
    <w:tbl>
      <w:tblPr>
        <w:tblStyle w:val="TableGrid"/>
        <w:tblW w:w="0" w:type="auto"/>
        <w:tblInd w:w="279" w:type="dxa"/>
        <w:tblLook w:val="04A0" w:firstRow="1" w:lastRow="0" w:firstColumn="1" w:lastColumn="0" w:noHBand="0" w:noVBand="1"/>
      </w:tblPr>
      <w:tblGrid>
        <w:gridCol w:w="8788"/>
      </w:tblGrid>
      <w:tr w:rsidR="009F1830" w14:paraId="4B2337AD" w14:textId="77777777" w:rsidTr="000955E0">
        <w:tc>
          <w:tcPr>
            <w:tcW w:w="8788" w:type="dxa"/>
          </w:tcPr>
          <w:p w14:paraId="6E72A18A" w14:textId="77777777" w:rsidR="00314194" w:rsidRPr="000F4E43" w:rsidRDefault="00314194" w:rsidP="00314194">
            <w:pPr>
              <w:spacing w:afterLines="50" w:after="120"/>
              <w:rPr>
                <w:rFonts w:ascii="Arial" w:hAnsi="Arial" w:cs="Arial"/>
                <w:b/>
              </w:rPr>
            </w:pPr>
            <w:r w:rsidRPr="000F4E43">
              <w:rPr>
                <w:rFonts w:ascii="Arial" w:hAnsi="Arial" w:cs="Arial"/>
                <w:b/>
              </w:rPr>
              <w:t>1. Overall Description:</w:t>
            </w:r>
          </w:p>
          <w:p w14:paraId="5BDA8D8A" w14:textId="48F9455E" w:rsidR="009F1830" w:rsidRDefault="009F1830" w:rsidP="000955E0">
            <w:pPr>
              <w:rPr>
                <w:rFonts w:ascii="Arial" w:hAnsi="Arial" w:cs="Arial"/>
                <w:lang w:eastAsia="zh-CN"/>
              </w:rPr>
            </w:pPr>
            <w:r>
              <w:rPr>
                <w:rFonts w:ascii="Arial" w:hAnsi="Arial" w:cs="Arial"/>
                <w:lang w:eastAsia="zh-CN"/>
              </w:rPr>
              <w:t xml:space="preserve">RAN2 has discussed </w:t>
            </w:r>
            <w:r w:rsidR="00EA64CC">
              <w:rPr>
                <w:rFonts w:ascii="Arial" w:hAnsi="Arial" w:cs="Arial"/>
                <w:lang w:eastAsia="zh-CN"/>
              </w:rPr>
              <w:t>different signalling approaches such as the use of MAC CEs compared to RRC</w:t>
            </w:r>
            <w:r>
              <w:rPr>
                <w:rFonts w:ascii="Arial" w:hAnsi="Arial" w:cs="Arial"/>
                <w:lang w:eastAsia="zh-CN"/>
              </w:rPr>
              <w:t>. RAN2 would like to highlight to some aspects</w:t>
            </w:r>
            <w:r w:rsidR="00EA64CC">
              <w:rPr>
                <w:rFonts w:ascii="Arial" w:hAnsi="Arial" w:cs="Arial"/>
                <w:lang w:eastAsia="zh-CN"/>
              </w:rPr>
              <w:t xml:space="preserve"> which should be considered when deciding whether to use MAC CEs and RRC when designing new signalling</w:t>
            </w:r>
            <w:r>
              <w:rPr>
                <w:rFonts w:ascii="Arial" w:hAnsi="Arial" w:cs="Arial"/>
                <w:lang w:eastAsia="zh-CN"/>
              </w:rPr>
              <w:t>:</w:t>
            </w:r>
          </w:p>
          <w:p w14:paraId="00FF8D36" w14:textId="77777777" w:rsidR="009D4824" w:rsidRPr="006D1DE9" w:rsidRDefault="009D4824" w:rsidP="009D4824">
            <w:pPr>
              <w:pStyle w:val="ListParagraph"/>
              <w:numPr>
                <w:ilvl w:val="0"/>
                <w:numId w:val="33"/>
              </w:numPr>
              <w:rPr>
                <w:rFonts w:ascii="Arial" w:hAnsi="Arial" w:cs="Arial"/>
                <w:sz w:val="20"/>
                <w:szCs w:val="20"/>
                <w:lang w:val="sv-SE" w:eastAsia="zh-CN"/>
              </w:rPr>
            </w:pPr>
            <w:r>
              <w:rPr>
                <w:rFonts w:ascii="Arial" w:hAnsi="Arial" w:cs="Arial"/>
                <w:sz w:val="20"/>
                <w:szCs w:val="20"/>
                <w:lang w:val="sv-SE" w:eastAsia="zh-CN"/>
              </w:rPr>
              <w:t>The processing time of RRC is, for most use cases, not significantly longer compared to the processing times of MAC CEs.</w:t>
            </w:r>
          </w:p>
          <w:p w14:paraId="2C3FF842" w14:textId="2BB8E5A9" w:rsidR="009D4824" w:rsidRPr="006D1DE9" w:rsidRDefault="009F1830" w:rsidP="009D4824">
            <w:pPr>
              <w:pStyle w:val="ListParagraph"/>
              <w:numPr>
                <w:ilvl w:val="0"/>
                <w:numId w:val="33"/>
              </w:numPr>
              <w:rPr>
                <w:rFonts w:ascii="Arial" w:hAnsi="Arial" w:cs="Arial"/>
                <w:sz w:val="20"/>
                <w:szCs w:val="20"/>
                <w:lang w:val="sv-SE" w:eastAsia="zh-CN"/>
              </w:rPr>
            </w:pPr>
            <w:r>
              <w:rPr>
                <w:rFonts w:ascii="Arial" w:hAnsi="Arial" w:cs="Arial"/>
                <w:sz w:val="20"/>
                <w:szCs w:val="20"/>
                <w:lang w:val="sv-SE" w:eastAsia="zh-CN"/>
              </w:rPr>
              <w:t>MAC CEs are not extensible in the same way as RRC signalling</w:t>
            </w:r>
          </w:p>
          <w:p w14:paraId="6F4F497A" w14:textId="7C1A8254" w:rsidR="009D4824" w:rsidRPr="006D1DE9" w:rsidRDefault="009D4824" w:rsidP="009D4824">
            <w:pPr>
              <w:pStyle w:val="ListParagraph"/>
              <w:numPr>
                <w:ilvl w:val="0"/>
                <w:numId w:val="33"/>
              </w:numPr>
              <w:rPr>
                <w:rFonts w:ascii="Arial" w:hAnsi="Arial" w:cs="Arial"/>
                <w:sz w:val="20"/>
                <w:szCs w:val="20"/>
                <w:lang w:val="sv-SE" w:eastAsia="zh-CN"/>
              </w:rPr>
            </w:pPr>
            <w:r w:rsidRPr="006D1DE9">
              <w:rPr>
                <w:rFonts w:ascii="Arial" w:hAnsi="Arial" w:cs="Arial"/>
                <w:sz w:val="20"/>
                <w:szCs w:val="20"/>
                <w:lang w:val="sv-SE" w:eastAsia="zh-CN"/>
              </w:rPr>
              <w:t>Each MAC CE requires LCIDs which is a limited resource</w:t>
            </w:r>
          </w:p>
          <w:p w14:paraId="2006BE4A" w14:textId="6B0A4AA2" w:rsidR="009D4824" w:rsidRPr="006D1DE9" w:rsidRDefault="009D4824" w:rsidP="009D4824">
            <w:pPr>
              <w:pStyle w:val="ListParagraph"/>
              <w:numPr>
                <w:ilvl w:val="0"/>
                <w:numId w:val="33"/>
              </w:numPr>
              <w:rPr>
                <w:rFonts w:ascii="Arial" w:hAnsi="Arial" w:cs="Arial"/>
                <w:sz w:val="20"/>
                <w:szCs w:val="20"/>
                <w:lang w:val="sv-SE" w:eastAsia="zh-CN"/>
              </w:rPr>
            </w:pPr>
            <w:r w:rsidRPr="006D1DE9">
              <w:rPr>
                <w:rFonts w:ascii="Arial" w:hAnsi="Arial" w:cs="Arial"/>
                <w:sz w:val="20"/>
                <w:szCs w:val="20"/>
                <w:lang w:val="sv-SE" w:eastAsia="zh-CN"/>
              </w:rPr>
              <w:t>MAC CEs are not protected by RLC ARQ meaning that they can get lost without notice from the UE/network and may result in state mismatch between the UE and network</w:t>
            </w:r>
          </w:p>
          <w:p w14:paraId="04DE1C18" w14:textId="346462B6" w:rsidR="009D4824" w:rsidRPr="006D1DE9" w:rsidRDefault="00AA5700" w:rsidP="009D4824">
            <w:pPr>
              <w:pStyle w:val="ListParagraph"/>
              <w:numPr>
                <w:ilvl w:val="0"/>
                <w:numId w:val="33"/>
              </w:numPr>
              <w:rPr>
                <w:rFonts w:ascii="Arial" w:hAnsi="Arial" w:cs="Arial"/>
                <w:sz w:val="20"/>
                <w:szCs w:val="20"/>
                <w:lang w:val="sv-SE" w:eastAsia="zh-CN"/>
              </w:rPr>
            </w:pPr>
            <w:r w:rsidRPr="006D1DE9">
              <w:rPr>
                <w:rFonts w:ascii="Arial" w:hAnsi="Arial" w:cs="Arial"/>
                <w:sz w:val="20"/>
                <w:szCs w:val="20"/>
                <w:lang w:val="sv-SE" w:eastAsia="zh-CN"/>
              </w:rPr>
              <w:t xml:space="preserve">Transmitting an UL </w:t>
            </w:r>
            <w:r w:rsidR="009D4824" w:rsidRPr="006D1DE9">
              <w:rPr>
                <w:rFonts w:ascii="Arial" w:hAnsi="Arial" w:cs="Arial"/>
                <w:sz w:val="20"/>
                <w:szCs w:val="20"/>
                <w:lang w:val="sv-SE" w:eastAsia="zh-CN"/>
              </w:rPr>
              <w:t>MAC CE</w:t>
            </w:r>
            <w:r w:rsidRPr="006D1DE9">
              <w:rPr>
                <w:rFonts w:ascii="Arial" w:hAnsi="Arial" w:cs="Arial"/>
                <w:sz w:val="20"/>
                <w:szCs w:val="20"/>
                <w:lang w:val="sv-SE" w:eastAsia="zh-CN"/>
              </w:rPr>
              <w:t xml:space="preserve"> </w:t>
            </w:r>
            <w:r w:rsidR="009D4824" w:rsidRPr="006D1DE9">
              <w:rPr>
                <w:rFonts w:ascii="Arial" w:hAnsi="Arial" w:cs="Arial"/>
                <w:sz w:val="20"/>
                <w:szCs w:val="20"/>
                <w:lang w:val="sv-SE" w:eastAsia="zh-CN"/>
              </w:rPr>
              <w:t xml:space="preserve">may experience longer </w:t>
            </w:r>
            <w:r w:rsidRPr="006D1DE9">
              <w:rPr>
                <w:rFonts w:ascii="Arial" w:hAnsi="Arial" w:cs="Arial"/>
                <w:sz w:val="20"/>
                <w:szCs w:val="20"/>
                <w:lang w:val="sv-SE" w:eastAsia="zh-CN"/>
              </w:rPr>
              <w:t>delay than an RRC message since MAC CEs do not (in general</w:t>
            </w:r>
            <w:r w:rsidR="006D1DE9" w:rsidRPr="006D1DE9">
              <w:rPr>
                <w:rFonts w:ascii="Arial" w:hAnsi="Arial" w:cs="Arial"/>
                <w:sz w:val="20"/>
                <w:szCs w:val="20"/>
                <w:lang w:val="sv-SE" w:eastAsia="zh-CN"/>
              </w:rPr>
              <w:t>) trigger a scheduling request, which RRC messages do</w:t>
            </w:r>
          </w:p>
          <w:p w14:paraId="46B589C7" w14:textId="2BE23E1C" w:rsidR="006D1DE9" w:rsidRPr="006D1DE9" w:rsidRDefault="006D1DE9" w:rsidP="009D4824">
            <w:pPr>
              <w:pStyle w:val="ListParagraph"/>
              <w:numPr>
                <w:ilvl w:val="0"/>
                <w:numId w:val="33"/>
              </w:numPr>
              <w:rPr>
                <w:rFonts w:ascii="Arial" w:hAnsi="Arial" w:cs="Arial"/>
                <w:sz w:val="20"/>
                <w:szCs w:val="20"/>
                <w:lang w:val="sv-SE" w:eastAsia="zh-CN"/>
              </w:rPr>
            </w:pPr>
            <w:r w:rsidRPr="006D1DE9">
              <w:rPr>
                <w:rFonts w:ascii="Arial" w:hAnsi="Arial" w:cs="Arial"/>
                <w:sz w:val="20"/>
                <w:szCs w:val="20"/>
                <w:lang w:val="sv-SE" w:eastAsia="zh-CN"/>
              </w:rPr>
              <w:t>UL MAC CEs are not counted in the BSR meaning that the network cannot accurately allocate resouces to acount for them.</w:t>
            </w:r>
          </w:p>
          <w:p w14:paraId="1C949CB3" w14:textId="66D8F51B" w:rsidR="009F1830" w:rsidRPr="000955E0" w:rsidRDefault="009F1830" w:rsidP="000955E0">
            <w:pPr>
              <w:pStyle w:val="ListParagraph"/>
              <w:numPr>
                <w:ilvl w:val="0"/>
                <w:numId w:val="33"/>
              </w:numPr>
              <w:rPr>
                <w:rFonts w:ascii="Arial" w:hAnsi="Arial" w:cs="Arial"/>
                <w:sz w:val="20"/>
                <w:szCs w:val="20"/>
                <w:lang w:val="sv-SE" w:eastAsia="zh-CN"/>
              </w:rPr>
            </w:pPr>
            <w:r>
              <w:rPr>
                <w:rFonts w:ascii="Arial" w:hAnsi="Arial" w:cs="Arial"/>
                <w:sz w:val="20"/>
                <w:szCs w:val="20"/>
                <w:lang w:val="sv-SE" w:eastAsia="zh-CN"/>
              </w:rPr>
              <w:t>MAC CEs are not protected meaning thay can be openly read by a potential attacker.</w:t>
            </w:r>
          </w:p>
          <w:p w14:paraId="64F7B0FA" w14:textId="4D7DF5BE" w:rsidR="009F1830" w:rsidRPr="000955E0" w:rsidRDefault="006D1DE9" w:rsidP="000955E0">
            <w:pPr>
              <w:pStyle w:val="ListParagraph"/>
              <w:numPr>
                <w:ilvl w:val="0"/>
                <w:numId w:val="33"/>
              </w:numPr>
              <w:rPr>
                <w:rFonts w:ascii="Arial" w:hAnsi="Arial" w:cs="Arial"/>
                <w:sz w:val="20"/>
                <w:szCs w:val="20"/>
                <w:lang w:val="sv-SE" w:eastAsia="zh-CN"/>
              </w:rPr>
            </w:pPr>
            <w:r w:rsidRPr="000955E0">
              <w:rPr>
                <w:rFonts w:ascii="Arial" w:hAnsi="Arial" w:cs="Arial"/>
                <w:sz w:val="20"/>
                <w:szCs w:val="20"/>
                <w:lang w:val="sv-SE" w:eastAsia="zh-CN"/>
              </w:rPr>
              <w:t xml:space="preserve">Introducing </w:t>
            </w:r>
            <w:r w:rsidR="003637A8" w:rsidRPr="000955E0">
              <w:rPr>
                <w:rFonts w:ascii="Arial" w:hAnsi="Arial" w:cs="Arial"/>
                <w:sz w:val="20"/>
                <w:szCs w:val="20"/>
                <w:lang w:val="sv-SE" w:eastAsia="zh-CN"/>
              </w:rPr>
              <w:t>several layered "control protocols" (RRC, MAC CEs and L1 DCIs) increases implementation complexity and should be used with great care (</w:t>
            </w:r>
            <w:r w:rsidR="000955E0" w:rsidRPr="000955E0">
              <w:rPr>
                <w:rFonts w:ascii="Arial" w:hAnsi="Arial" w:cs="Arial"/>
                <w:sz w:val="20"/>
                <w:szCs w:val="20"/>
                <w:lang w:val="sv-SE" w:eastAsia="zh-CN"/>
              </w:rPr>
              <w:t>only when really justified).</w:t>
            </w:r>
          </w:p>
          <w:p w14:paraId="0D4D5E7C" w14:textId="2870C6E9" w:rsidR="009F1830" w:rsidRDefault="009F1830" w:rsidP="000955E0">
            <w:pPr>
              <w:rPr>
                <w:rFonts w:ascii="Arial" w:hAnsi="Arial" w:cs="Arial"/>
                <w:lang w:eastAsia="zh-CN"/>
              </w:rPr>
            </w:pPr>
          </w:p>
          <w:p w14:paraId="01931CE4" w14:textId="0522C732" w:rsidR="00314194" w:rsidRDefault="00314194" w:rsidP="000955E0">
            <w:pPr>
              <w:rPr>
                <w:rFonts w:ascii="Arial" w:hAnsi="Arial" w:cs="Arial"/>
                <w:lang w:eastAsia="zh-CN"/>
              </w:rPr>
            </w:pPr>
            <w:r w:rsidRPr="00314194">
              <w:rPr>
                <w:rFonts w:ascii="Arial" w:hAnsi="Arial" w:cs="Arial"/>
                <w:lang w:eastAsia="zh-CN"/>
              </w:rPr>
              <w:t>RAN2 would respectfully request that when other WGs request signalling from RAN2, only the requested information is provided, along with any additional requirements on the desired signalling (e.g. frequency of change, delay requirement, expected signalling size, etc.).</w:t>
            </w:r>
            <w:r>
              <w:rPr>
                <w:rFonts w:ascii="Arial" w:hAnsi="Arial" w:cs="Arial"/>
                <w:lang w:eastAsia="zh-CN"/>
              </w:rPr>
              <w:t xml:space="preserve"> </w:t>
            </w:r>
            <w:r w:rsidRPr="00314194">
              <w:rPr>
                <w:rFonts w:ascii="Arial" w:hAnsi="Arial" w:cs="Arial"/>
                <w:lang w:eastAsia="zh-CN"/>
              </w:rPr>
              <w:t>RAN2 will define the most suitable signalling approach based on the provided information (e.g. MAC CE or RRC signalling). Even if MAC CE is requested by other WGs, it is up to RAN2 to decide how to implement the signalling.</w:t>
            </w:r>
          </w:p>
          <w:p w14:paraId="74572FD4" w14:textId="77777777" w:rsidR="00314194" w:rsidRPr="00314194" w:rsidRDefault="00314194" w:rsidP="00314194">
            <w:pPr>
              <w:rPr>
                <w:rFonts w:ascii="Arial" w:hAnsi="Arial" w:cs="Arial"/>
                <w:b/>
                <w:bCs/>
                <w:lang w:eastAsia="zh-CN"/>
              </w:rPr>
            </w:pPr>
            <w:r w:rsidRPr="00314194">
              <w:rPr>
                <w:rFonts w:ascii="Arial" w:hAnsi="Arial" w:cs="Arial"/>
                <w:b/>
                <w:bCs/>
                <w:lang w:eastAsia="zh-CN"/>
              </w:rPr>
              <w:t>2. Actions:</w:t>
            </w:r>
          </w:p>
          <w:p w14:paraId="4FD2D5D2" w14:textId="14F15F15" w:rsidR="00314194" w:rsidRPr="00314194" w:rsidRDefault="00314194" w:rsidP="00314194">
            <w:pPr>
              <w:rPr>
                <w:rFonts w:ascii="Arial" w:hAnsi="Arial" w:cs="Arial"/>
                <w:lang w:eastAsia="zh-CN"/>
              </w:rPr>
            </w:pPr>
            <w:r w:rsidRPr="00314194">
              <w:rPr>
                <w:rFonts w:ascii="Arial" w:hAnsi="Arial" w:cs="Arial"/>
                <w:lang w:eastAsia="zh-CN"/>
              </w:rPr>
              <w:t xml:space="preserve">To </w:t>
            </w:r>
            <w:r>
              <w:rPr>
                <w:rFonts w:ascii="Arial" w:hAnsi="Arial" w:cs="Arial"/>
                <w:lang w:eastAsia="zh-CN"/>
              </w:rPr>
              <w:t>RAN1 and RAN4</w:t>
            </w:r>
            <w:r w:rsidRPr="00314194">
              <w:rPr>
                <w:rFonts w:ascii="Arial" w:hAnsi="Arial" w:cs="Arial"/>
                <w:lang w:eastAsia="zh-CN"/>
              </w:rPr>
              <w:t>:</w:t>
            </w:r>
          </w:p>
          <w:p w14:paraId="4CC8B70C" w14:textId="131CE583" w:rsidR="00314194" w:rsidRDefault="00314194" w:rsidP="00314194">
            <w:pPr>
              <w:rPr>
                <w:rFonts w:ascii="Arial" w:hAnsi="Arial" w:cs="Arial"/>
                <w:lang w:eastAsia="zh-CN"/>
              </w:rPr>
            </w:pPr>
            <w:r w:rsidRPr="00314194">
              <w:rPr>
                <w:rFonts w:ascii="Arial" w:hAnsi="Arial" w:cs="Arial"/>
                <w:lang w:eastAsia="zh-CN"/>
              </w:rPr>
              <w:t xml:space="preserve">ACTION: </w:t>
            </w:r>
            <w:r>
              <w:rPr>
                <w:rFonts w:ascii="Arial" w:hAnsi="Arial" w:cs="Arial"/>
                <w:lang w:eastAsia="zh-CN"/>
              </w:rPr>
              <w:t>RAN2 respectfully asks RAN1 and RAN4 to take the above request in to account in the future work.</w:t>
            </w:r>
          </w:p>
        </w:tc>
      </w:tr>
    </w:tbl>
    <w:p w14:paraId="211BCC67" w14:textId="77777777" w:rsidR="009F1830" w:rsidRDefault="009F1830" w:rsidP="009F1830">
      <w:pPr>
        <w:rPr>
          <w:rFonts w:ascii="Arial" w:hAnsi="Arial" w:cs="Arial"/>
          <w:lang w:eastAsia="zh-CN"/>
        </w:rPr>
      </w:pPr>
    </w:p>
    <w:p w14:paraId="427D5C1E" w14:textId="289799F9" w:rsidR="009F1830" w:rsidRDefault="009F1830" w:rsidP="009F1830">
      <w:pPr>
        <w:pStyle w:val="Proposal"/>
      </w:pPr>
      <w:bookmarkStart w:id="12" w:name="_Toc101450054"/>
      <w:r>
        <w:t xml:space="preserve">Send an LS to RAN1 </w:t>
      </w:r>
      <w:r w:rsidR="00D25AF7">
        <w:t xml:space="preserve">and RAN4 </w:t>
      </w:r>
      <w:r>
        <w:t>with the above text.</w:t>
      </w:r>
      <w:bookmarkEnd w:id="12"/>
    </w:p>
    <w:p w14:paraId="5E43B66D" w14:textId="77777777" w:rsidR="009F1830" w:rsidRPr="009F3769" w:rsidRDefault="009F1830" w:rsidP="009F1830">
      <w:pPr>
        <w:rPr>
          <w:rFonts w:ascii="Arial" w:hAnsi="Arial" w:cs="Arial"/>
          <w:lang w:eastAsia="zh-CN"/>
        </w:rPr>
      </w:pPr>
    </w:p>
    <w:sectPr w:rsidR="009F1830" w:rsidRPr="009F3769" w:rsidSect="00DE1A1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1858B" w14:textId="77777777" w:rsidR="00C90D8A" w:rsidRDefault="00C90D8A">
      <w:r>
        <w:separator/>
      </w:r>
    </w:p>
  </w:endnote>
  <w:endnote w:type="continuationSeparator" w:id="0">
    <w:p w14:paraId="6465127B" w14:textId="77777777" w:rsidR="00C90D8A" w:rsidRDefault="00C90D8A">
      <w:r>
        <w:continuationSeparator/>
      </w:r>
    </w:p>
  </w:endnote>
  <w:endnote w:type="continuationNotice" w:id="1">
    <w:p w14:paraId="7C9090CB" w14:textId="77777777" w:rsidR="00C90D8A" w:rsidRDefault="00C90D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6FE9E" w14:textId="77777777" w:rsidR="00346AE7" w:rsidRDefault="00346A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31AEB" w14:textId="77777777" w:rsidR="00346AE7" w:rsidRDefault="00346A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70212" w14:textId="77777777" w:rsidR="00346AE7" w:rsidRDefault="00346A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5521C" w14:textId="77777777" w:rsidR="00C90D8A" w:rsidRDefault="00C90D8A">
      <w:r>
        <w:separator/>
      </w:r>
    </w:p>
  </w:footnote>
  <w:footnote w:type="continuationSeparator" w:id="0">
    <w:p w14:paraId="425CCFD7" w14:textId="77777777" w:rsidR="00C90D8A" w:rsidRDefault="00C90D8A">
      <w:r>
        <w:continuationSeparator/>
      </w:r>
    </w:p>
  </w:footnote>
  <w:footnote w:type="continuationNotice" w:id="1">
    <w:p w14:paraId="3BD908CF" w14:textId="77777777" w:rsidR="00C90D8A" w:rsidRDefault="00C90D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9B93D" w14:textId="77777777" w:rsidR="00346AE7" w:rsidRDefault="00346A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8AA86" w14:textId="77777777" w:rsidR="00346AE7" w:rsidRDefault="00346A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22505" w14:textId="77777777" w:rsidR="00346AE7" w:rsidRDefault="00346A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F7B5C"/>
    <w:multiLevelType w:val="hybridMultilevel"/>
    <w:tmpl w:val="36E8EE8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E062F9"/>
    <w:multiLevelType w:val="hybridMultilevel"/>
    <w:tmpl w:val="C534D2B4"/>
    <w:lvl w:ilvl="0" w:tplc="F2E8752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403148"/>
    <w:multiLevelType w:val="hybridMultilevel"/>
    <w:tmpl w:val="BCDA7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883373"/>
    <w:multiLevelType w:val="hybridMultilevel"/>
    <w:tmpl w:val="945401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50546C"/>
    <w:multiLevelType w:val="hybridMultilevel"/>
    <w:tmpl w:val="10584FE4"/>
    <w:lvl w:ilvl="0" w:tplc="C4A210A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5958E5"/>
    <w:multiLevelType w:val="hybridMultilevel"/>
    <w:tmpl w:val="17B629AC"/>
    <w:lvl w:ilvl="0" w:tplc="0C8A6D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79201147">
    <w:abstractNumId w:val="4"/>
  </w:num>
  <w:num w:numId="2" w16cid:durableId="1723211682">
    <w:abstractNumId w:val="24"/>
  </w:num>
  <w:num w:numId="3" w16cid:durableId="1956012674">
    <w:abstractNumId w:val="20"/>
  </w:num>
  <w:num w:numId="4" w16cid:durableId="1066104675">
    <w:abstractNumId w:val="21"/>
  </w:num>
  <w:num w:numId="5" w16cid:durableId="1954512378">
    <w:abstractNumId w:val="16"/>
  </w:num>
  <w:num w:numId="6" w16cid:durableId="2067529775">
    <w:abstractNumId w:val="23"/>
  </w:num>
  <w:num w:numId="7" w16cid:durableId="257178683">
    <w:abstractNumId w:val="28"/>
  </w:num>
  <w:num w:numId="8" w16cid:durableId="2035114868">
    <w:abstractNumId w:val="17"/>
  </w:num>
  <w:num w:numId="9" w16cid:durableId="1081096854">
    <w:abstractNumId w:val="15"/>
  </w:num>
  <w:num w:numId="10" w16cid:durableId="1847859975">
    <w:abstractNumId w:val="2"/>
  </w:num>
  <w:num w:numId="11" w16cid:durableId="1087262418">
    <w:abstractNumId w:val="1"/>
  </w:num>
  <w:num w:numId="12" w16cid:durableId="833229966">
    <w:abstractNumId w:val="0"/>
  </w:num>
  <w:num w:numId="13" w16cid:durableId="1783569884">
    <w:abstractNumId w:val="26"/>
  </w:num>
  <w:num w:numId="14" w16cid:durableId="689064062">
    <w:abstractNumId w:val="27"/>
  </w:num>
  <w:num w:numId="15" w16cid:durableId="1926645610">
    <w:abstractNumId w:val="22"/>
  </w:num>
  <w:num w:numId="16" w16cid:durableId="1415321484">
    <w:abstractNumId w:val="29"/>
  </w:num>
  <w:num w:numId="17" w16cid:durableId="1689985947">
    <w:abstractNumId w:val="9"/>
  </w:num>
  <w:num w:numId="18" w16cid:durableId="1753772466">
    <w:abstractNumId w:val="14"/>
  </w:num>
  <w:num w:numId="19" w16cid:durableId="1614168559">
    <w:abstractNumId w:val="7"/>
  </w:num>
  <w:num w:numId="20" w16cid:durableId="1346244751">
    <w:abstractNumId w:val="34"/>
  </w:num>
  <w:num w:numId="21" w16cid:durableId="2083404035">
    <w:abstractNumId w:val="18"/>
  </w:num>
  <w:num w:numId="22" w16cid:durableId="1794523150">
    <w:abstractNumId w:val="32"/>
  </w:num>
  <w:num w:numId="23" w16cid:durableId="1520393073">
    <w:abstractNumId w:val="8"/>
  </w:num>
  <w:num w:numId="24" w16cid:durableId="1086802725">
    <w:abstractNumId w:val="30"/>
  </w:num>
  <w:num w:numId="25" w16cid:durableId="422918238">
    <w:abstractNumId w:val="35"/>
  </w:num>
  <w:num w:numId="26" w16cid:durableId="1453524499">
    <w:abstractNumId w:val="31"/>
  </w:num>
  <w:num w:numId="27" w16cid:durableId="434711158">
    <w:abstractNumId w:val="33"/>
  </w:num>
  <w:num w:numId="28" w16cid:durableId="986713353">
    <w:abstractNumId w:val="11"/>
  </w:num>
  <w:num w:numId="29" w16cid:durableId="489948081">
    <w:abstractNumId w:val="13"/>
  </w:num>
  <w:num w:numId="30" w16cid:durableId="1708288429">
    <w:abstractNumId w:val="12"/>
  </w:num>
  <w:num w:numId="31" w16cid:durableId="95948302">
    <w:abstractNumId w:val="6"/>
  </w:num>
  <w:num w:numId="32" w16cid:durableId="1832914044">
    <w:abstractNumId w:val="3"/>
  </w:num>
  <w:num w:numId="33" w16cid:durableId="842551907">
    <w:abstractNumId w:val="5"/>
  </w:num>
  <w:num w:numId="34" w16cid:durableId="887108531">
    <w:abstractNumId w:val="19"/>
  </w:num>
  <w:num w:numId="35" w16cid:durableId="707140642">
    <w:abstractNumId w:val="25"/>
  </w:num>
  <w:num w:numId="36" w16cid:durableId="144592301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6E1"/>
    <w:rsid w:val="0000085A"/>
    <w:rsid w:val="000025E1"/>
    <w:rsid w:val="00002A37"/>
    <w:rsid w:val="000042F5"/>
    <w:rsid w:val="0000564C"/>
    <w:rsid w:val="00006446"/>
    <w:rsid w:val="00006896"/>
    <w:rsid w:val="00007CDC"/>
    <w:rsid w:val="000100CE"/>
    <w:rsid w:val="00011B28"/>
    <w:rsid w:val="00015D15"/>
    <w:rsid w:val="0002564D"/>
    <w:rsid w:val="00025ECA"/>
    <w:rsid w:val="0003224E"/>
    <w:rsid w:val="000325B8"/>
    <w:rsid w:val="00034C15"/>
    <w:rsid w:val="00036123"/>
    <w:rsid w:val="00036BA1"/>
    <w:rsid w:val="000422E2"/>
    <w:rsid w:val="00042F22"/>
    <w:rsid w:val="000444EF"/>
    <w:rsid w:val="00052A07"/>
    <w:rsid w:val="000534E3"/>
    <w:rsid w:val="000537FA"/>
    <w:rsid w:val="0005606A"/>
    <w:rsid w:val="00057117"/>
    <w:rsid w:val="000616E7"/>
    <w:rsid w:val="00062480"/>
    <w:rsid w:val="0006424F"/>
    <w:rsid w:val="0006487E"/>
    <w:rsid w:val="00065E1A"/>
    <w:rsid w:val="00077E5F"/>
    <w:rsid w:val="0008036A"/>
    <w:rsid w:val="00081AE6"/>
    <w:rsid w:val="000855EB"/>
    <w:rsid w:val="00085B52"/>
    <w:rsid w:val="000866F2"/>
    <w:rsid w:val="0009009F"/>
    <w:rsid w:val="00091557"/>
    <w:rsid w:val="00091C36"/>
    <w:rsid w:val="000924C1"/>
    <w:rsid w:val="000924F0"/>
    <w:rsid w:val="00093474"/>
    <w:rsid w:val="0009510F"/>
    <w:rsid w:val="000955E0"/>
    <w:rsid w:val="000968CF"/>
    <w:rsid w:val="000A1B7B"/>
    <w:rsid w:val="000A56F2"/>
    <w:rsid w:val="000A6B91"/>
    <w:rsid w:val="000B1E0C"/>
    <w:rsid w:val="000B2719"/>
    <w:rsid w:val="000B3A8F"/>
    <w:rsid w:val="000B4AB9"/>
    <w:rsid w:val="000B58C3"/>
    <w:rsid w:val="000B61E9"/>
    <w:rsid w:val="000C165A"/>
    <w:rsid w:val="000C2962"/>
    <w:rsid w:val="000C2E19"/>
    <w:rsid w:val="000D0D07"/>
    <w:rsid w:val="000D4797"/>
    <w:rsid w:val="000D7FAA"/>
    <w:rsid w:val="000E0527"/>
    <w:rsid w:val="000E1E92"/>
    <w:rsid w:val="000F06D6"/>
    <w:rsid w:val="000F0EB1"/>
    <w:rsid w:val="000F1106"/>
    <w:rsid w:val="000F3BE9"/>
    <w:rsid w:val="000F3F6C"/>
    <w:rsid w:val="000F4643"/>
    <w:rsid w:val="000F6DF3"/>
    <w:rsid w:val="001005FF"/>
    <w:rsid w:val="00105219"/>
    <w:rsid w:val="001062FB"/>
    <w:rsid w:val="001063E6"/>
    <w:rsid w:val="00113CF4"/>
    <w:rsid w:val="00114E03"/>
    <w:rsid w:val="001153EA"/>
    <w:rsid w:val="00115643"/>
    <w:rsid w:val="00116765"/>
    <w:rsid w:val="00117B84"/>
    <w:rsid w:val="001219F5"/>
    <w:rsid w:val="00121A20"/>
    <w:rsid w:val="0012377F"/>
    <w:rsid w:val="00124314"/>
    <w:rsid w:val="0012537B"/>
    <w:rsid w:val="00126B4A"/>
    <w:rsid w:val="0012750F"/>
    <w:rsid w:val="00132576"/>
    <w:rsid w:val="00132FD0"/>
    <w:rsid w:val="001344C0"/>
    <w:rsid w:val="001346FA"/>
    <w:rsid w:val="00135252"/>
    <w:rsid w:val="00137AB5"/>
    <w:rsid w:val="00137F0B"/>
    <w:rsid w:val="00142EC6"/>
    <w:rsid w:val="001458E1"/>
    <w:rsid w:val="00151E23"/>
    <w:rsid w:val="001526E0"/>
    <w:rsid w:val="001541C1"/>
    <w:rsid w:val="001551B5"/>
    <w:rsid w:val="00155A7A"/>
    <w:rsid w:val="00156792"/>
    <w:rsid w:val="00156B38"/>
    <w:rsid w:val="00160400"/>
    <w:rsid w:val="001659C1"/>
    <w:rsid w:val="00171B7D"/>
    <w:rsid w:val="00171E8C"/>
    <w:rsid w:val="00173250"/>
    <w:rsid w:val="00173A8E"/>
    <w:rsid w:val="0017502C"/>
    <w:rsid w:val="0018143F"/>
    <w:rsid w:val="00181FF8"/>
    <w:rsid w:val="00190330"/>
    <w:rsid w:val="00190890"/>
    <w:rsid w:val="00190AC1"/>
    <w:rsid w:val="0019341A"/>
    <w:rsid w:val="00195320"/>
    <w:rsid w:val="00197DF9"/>
    <w:rsid w:val="001A1987"/>
    <w:rsid w:val="001A2564"/>
    <w:rsid w:val="001A6173"/>
    <w:rsid w:val="001A6CBA"/>
    <w:rsid w:val="001A7C01"/>
    <w:rsid w:val="001B03E1"/>
    <w:rsid w:val="001B0D97"/>
    <w:rsid w:val="001B5A5D"/>
    <w:rsid w:val="001C015B"/>
    <w:rsid w:val="001C1CE5"/>
    <w:rsid w:val="001C2C2B"/>
    <w:rsid w:val="001C3D2A"/>
    <w:rsid w:val="001C53D6"/>
    <w:rsid w:val="001D3C89"/>
    <w:rsid w:val="001D51BA"/>
    <w:rsid w:val="001D53E7"/>
    <w:rsid w:val="001D6342"/>
    <w:rsid w:val="001D6D53"/>
    <w:rsid w:val="001D7C43"/>
    <w:rsid w:val="001E07CE"/>
    <w:rsid w:val="001E58E2"/>
    <w:rsid w:val="001E7AED"/>
    <w:rsid w:val="001F3916"/>
    <w:rsid w:val="001F54C5"/>
    <w:rsid w:val="001F659E"/>
    <w:rsid w:val="001F662C"/>
    <w:rsid w:val="001F7074"/>
    <w:rsid w:val="00200490"/>
    <w:rsid w:val="00201F3A"/>
    <w:rsid w:val="00203F96"/>
    <w:rsid w:val="002069B2"/>
    <w:rsid w:val="00207FA3"/>
    <w:rsid w:val="00211205"/>
    <w:rsid w:val="00214DA8"/>
    <w:rsid w:val="00215423"/>
    <w:rsid w:val="002158FA"/>
    <w:rsid w:val="00220600"/>
    <w:rsid w:val="002224DB"/>
    <w:rsid w:val="00222F29"/>
    <w:rsid w:val="00223FCB"/>
    <w:rsid w:val="0022523E"/>
    <w:rsid w:val="002252C3"/>
    <w:rsid w:val="00225C54"/>
    <w:rsid w:val="00226D6B"/>
    <w:rsid w:val="002270E9"/>
    <w:rsid w:val="00230765"/>
    <w:rsid w:val="00230D18"/>
    <w:rsid w:val="002319E4"/>
    <w:rsid w:val="00232D37"/>
    <w:rsid w:val="0023379C"/>
    <w:rsid w:val="00235632"/>
    <w:rsid w:val="00235872"/>
    <w:rsid w:val="00236EF0"/>
    <w:rsid w:val="00241559"/>
    <w:rsid w:val="002435B3"/>
    <w:rsid w:val="00245775"/>
    <w:rsid w:val="002458EB"/>
    <w:rsid w:val="002500C8"/>
    <w:rsid w:val="0025111E"/>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A1E"/>
    <w:rsid w:val="00283A0F"/>
    <w:rsid w:val="00284D6F"/>
    <w:rsid w:val="00284F67"/>
    <w:rsid w:val="00285966"/>
    <w:rsid w:val="00286ACD"/>
    <w:rsid w:val="00287838"/>
    <w:rsid w:val="002907B5"/>
    <w:rsid w:val="00292EB7"/>
    <w:rsid w:val="00295BCC"/>
    <w:rsid w:val="00295F9F"/>
    <w:rsid w:val="00296227"/>
    <w:rsid w:val="00296F44"/>
    <w:rsid w:val="0029777D"/>
    <w:rsid w:val="00297C16"/>
    <w:rsid w:val="002A055E"/>
    <w:rsid w:val="002A1D4E"/>
    <w:rsid w:val="002A2869"/>
    <w:rsid w:val="002A6894"/>
    <w:rsid w:val="002A7DCE"/>
    <w:rsid w:val="002B24D6"/>
    <w:rsid w:val="002C092B"/>
    <w:rsid w:val="002C2186"/>
    <w:rsid w:val="002C41E6"/>
    <w:rsid w:val="002D071A"/>
    <w:rsid w:val="002D2E1A"/>
    <w:rsid w:val="002D34B2"/>
    <w:rsid w:val="002D3B5B"/>
    <w:rsid w:val="002D48B0"/>
    <w:rsid w:val="002D5B37"/>
    <w:rsid w:val="002D6C0D"/>
    <w:rsid w:val="002D7637"/>
    <w:rsid w:val="002E17F2"/>
    <w:rsid w:val="002E4B1F"/>
    <w:rsid w:val="002E6445"/>
    <w:rsid w:val="002E7CAE"/>
    <w:rsid w:val="002F2771"/>
    <w:rsid w:val="002F37A9"/>
    <w:rsid w:val="002F49E4"/>
    <w:rsid w:val="00301CE6"/>
    <w:rsid w:val="0030256B"/>
    <w:rsid w:val="0030501F"/>
    <w:rsid w:val="00306182"/>
    <w:rsid w:val="003076F8"/>
    <w:rsid w:val="00307BA1"/>
    <w:rsid w:val="00311702"/>
    <w:rsid w:val="00311E82"/>
    <w:rsid w:val="00313D67"/>
    <w:rsid w:val="00313FD6"/>
    <w:rsid w:val="00314194"/>
    <w:rsid w:val="003143BD"/>
    <w:rsid w:val="00315363"/>
    <w:rsid w:val="003203ED"/>
    <w:rsid w:val="00322C9F"/>
    <w:rsid w:val="00324D23"/>
    <w:rsid w:val="00325059"/>
    <w:rsid w:val="00325B5E"/>
    <w:rsid w:val="00326106"/>
    <w:rsid w:val="00331751"/>
    <w:rsid w:val="00334579"/>
    <w:rsid w:val="00335858"/>
    <w:rsid w:val="00336BDA"/>
    <w:rsid w:val="00342BD7"/>
    <w:rsid w:val="00346AE7"/>
    <w:rsid w:val="00346DB5"/>
    <w:rsid w:val="003477B1"/>
    <w:rsid w:val="00352795"/>
    <w:rsid w:val="00352A07"/>
    <w:rsid w:val="00356BE2"/>
    <w:rsid w:val="00357380"/>
    <w:rsid w:val="003602D9"/>
    <w:rsid w:val="003604CE"/>
    <w:rsid w:val="0036211F"/>
    <w:rsid w:val="003637A8"/>
    <w:rsid w:val="00367C42"/>
    <w:rsid w:val="00370E47"/>
    <w:rsid w:val="003742AC"/>
    <w:rsid w:val="00374545"/>
    <w:rsid w:val="00377CE1"/>
    <w:rsid w:val="00383CA7"/>
    <w:rsid w:val="00385BF0"/>
    <w:rsid w:val="00387619"/>
    <w:rsid w:val="00393066"/>
    <w:rsid w:val="0039371A"/>
    <w:rsid w:val="003939FF"/>
    <w:rsid w:val="003A2223"/>
    <w:rsid w:val="003A2965"/>
    <w:rsid w:val="003A2A0F"/>
    <w:rsid w:val="003A45A1"/>
    <w:rsid w:val="003A5B0A"/>
    <w:rsid w:val="003A6BAC"/>
    <w:rsid w:val="003A70A4"/>
    <w:rsid w:val="003A7EF3"/>
    <w:rsid w:val="003B159C"/>
    <w:rsid w:val="003B2F2A"/>
    <w:rsid w:val="003B369F"/>
    <w:rsid w:val="003B36A3"/>
    <w:rsid w:val="003B6488"/>
    <w:rsid w:val="003B64BB"/>
    <w:rsid w:val="003B7FE5"/>
    <w:rsid w:val="003C11C8"/>
    <w:rsid w:val="003C1669"/>
    <w:rsid w:val="003C2702"/>
    <w:rsid w:val="003C2A75"/>
    <w:rsid w:val="003C4281"/>
    <w:rsid w:val="003C7806"/>
    <w:rsid w:val="003D06F3"/>
    <w:rsid w:val="003D109F"/>
    <w:rsid w:val="003D2478"/>
    <w:rsid w:val="003D35AA"/>
    <w:rsid w:val="003D3C45"/>
    <w:rsid w:val="003D5B1F"/>
    <w:rsid w:val="003E15FA"/>
    <w:rsid w:val="003E55E4"/>
    <w:rsid w:val="003E74E3"/>
    <w:rsid w:val="003F05C7"/>
    <w:rsid w:val="003F253C"/>
    <w:rsid w:val="003F2CD4"/>
    <w:rsid w:val="003F6BBE"/>
    <w:rsid w:val="004000E8"/>
    <w:rsid w:val="00402E2B"/>
    <w:rsid w:val="0040512B"/>
    <w:rsid w:val="00405CA5"/>
    <w:rsid w:val="00406534"/>
    <w:rsid w:val="00407AC1"/>
    <w:rsid w:val="00407CD3"/>
    <w:rsid w:val="00410134"/>
    <w:rsid w:val="00410B72"/>
    <w:rsid w:val="00410F18"/>
    <w:rsid w:val="0041263E"/>
    <w:rsid w:val="00413AAC"/>
    <w:rsid w:val="00413E92"/>
    <w:rsid w:val="004160D2"/>
    <w:rsid w:val="00421105"/>
    <w:rsid w:val="00422AA4"/>
    <w:rsid w:val="004242F4"/>
    <w:rsid w:val="0042455D"/>
    <w:rsid w:val="00427248"/>
    <w:rsid w:val="00437447"/>
    <w:rsid w:val="00437864"/>
    <w:rsid w:val="00440CCB"/>
    <w:rsid w:val="00441A92"/>
    <w:rsid w:val="004431DC"/>
    <w:rsid w:val="00444F56"/>
    <w:rsid w:val="00446488"/>
    <w:rsid w:val="004517AA"/>
    <w:rsid w:val="00452CAC"/>
    <w:rsid w:val="00453A71"/>
    <w:rsid w:val="00456301"/>
    <w:rsid w:val="00457565"/>
    <w:rsid w:val="00457B71"/>
    <w:rsid w:val="004615B3"/>
    <w:rsid w:val="00463125"/>
    <w:rsid w:val="004669E2"/>
    <w:rsid w:val="00470C31"/>
    <w:rsid w:val="00471DE0"/>
    <w:rsid w:val="004734D0"/>
    <w:rsid w:val="0047556B"/>
    <w:rsid w:val="00477768"/>
    <w:rsid w:val="004828E6"/>
    <w:rsid w:val="00492BC5"/>
    <w:rsid w:val="004939C7"/>
    <w:rsid w:val="004964F1"/>
    <w:rsid w:val="0049656B"/>
    <w:rsid w:val="004A056B"/>
    <w:rsid w:val="004A16BC"/>
    <w:rsid w:val="004A2B94"/>
    <w:rsid w:val="004A3B7A"/>
    <w:rsid w:val="004A5ADC"/>
    <w:rsid w:val="004A646E"/>
    <w:rsid w:val="004B2B52"/>
    <w:rsid w:val="004B6F6A"/>
    <w:rsid w:val="004B7C0C"/>
    <w:rsid w:val="004C3898"/>
    <w:rsid w:val="004D1DD8"/>
    <w:rsid w:val="004D36B1"/>
    <w:rsid w:val="004D7EBD"/>
    <w:rsid w:val="004E2680"/>
    <w:rsid w:val="004E28F9"/>
    <w:rsid w:val="004E462E"/>
    <w:rsid w:val="004E56DC"/>
    <w:rsid w:val="004E66FC"/>
    <w:rsid w:val="004E76F4"/>
    <w:rsid w:val="004F0B4E"/>
    <w:rsid w:val="004F0B6C"/>
    <w:rsid w:val="004F2078"/>
    <w:rsid w:val="004F48A0"/>
    <w:rsid w:val="004F4DA3"/>
    <w:rsid w:val="00506557"/>
    <w:rsid w:val="0050677A"/>
    <w:rsid w:val="00507867"/>
    <w:rsid w:val="005108D8"/>
    <w:rsid w:val="005116F9"/>
    <w:rsid w:val="0051279F"/>
    <w:rsid w:val="00512DE3"/>
    <w:rsid w:val="005153A7"/>
    <w:rsid w:val="005208B2"/>
    <w:rsid w:val="005219CF"/>
    <w:rsid w:val="005225CA"/>
    <w:rsid w:val="00524C4D"/>
    <w:rsid w:val="0052640F"/>
    <w:rsid w:val="00534B59"/>
    <w:rsid w:val="00536759"/>
    <w:rsid w:val="00537C62"/>
    <w:rsid w:val="00546970"/>
    <w:rsid w:val="00554E19"/>
    <w:rsid w:val="005565F3"/>
    <w:rsid w:val="0056121F"/>
    <w:rsid w:val="00564672"/>
    <w:rsid w:val="00565988"/>
    <w:rsid w:val="00572505"/>
    <w:rsid w:val="00582809"/>
    <w:rsid w:val="00583DB5"/>
    <w:rsid w:val="00584C5F"/>
    <w:rsid w:val="00586B15"/>
    <w:rsid w:val="0058798C"/>
    <w:rsid w:val="005900FA"/>
    <w:rsid w:val="005935A4"/>
    <w:rsid w:val="005948C2"/>
    <w:rsid w:val="00595DCA"/>
    <w:rsid w:val="0059779B"/>
    <w:rsid w:val="005A209A"/>
    <w:rsid w:val="005A2D31"/>
    <w:rsid w:val="005A662D"/>
    <w:rsid w:val="005A6DD3"/>
    <w:rsid w:val="005B1409"/>
    <w:rsid w:val="005B35D7"/>
    <w:rsid w:val="005B392A"/>
    <w:rsid w:val="005B3AA3"/>
    <w:rsid w:val="005B6F83"/>
    <w:rsid w:val="005C74E7"/>
    <w:rsid w:val="005C74FB"/>
    <w:rsid w:val="005D025F"/>
    <w:rsid w:val="005D1602"/>
    <w:rsid w:val="005D6B73"/>
    <w:rsid w:val="005E0758"/>
    <w:rsid w:val="005E2C9B"/>
    <w:rsid w:val="005E385F"/>
    <w:rsid w:val="005E5B81"/>
    <w:rsid w:val="005E5C4E"/>
    <w:rsid w:val="005F2CB1"/>
    <w:rsid w:val="005F3025"/>
    <w:rsid w:val="005F618C"/>
    <w:rsid w:val="005F70BD"/>
    <w:rsid w:val="00600394"/>
    <w:rsid w:val="00600B31"/>
    <w:rsid w:val="0060283C"/>
    <w:rsid w:val="00604F14"/>
    <w:rsid w:val="00605980"/>
    <w:rsid w:val="00607A45"/>
    <w:rsid w:val="00611B83"/>
    <w:rsid w:val="0061212A"/>
    <w:rsid w:val="00613257"/>
    <w:rsid w:val="00620A71"/>
    <w:rsid w:val="00620D80"/>
    <w:rsid w:val="006234A6"/>
    <w:rsid w:val="006272AD"/>
    <w:rsid w:val="00630001"/>
    <w:rsid w:val="006311B3"/>
    <w:rsid w:val="006311CB"/>
    <w:rsid w:val="0063284C"/>
    <w:rsid w:val="00634D42"/>
    <w:rsid w:val="00636398"/>
    <w:rsid w:val="006368D3"/>
    <w:rsid w:val="006377EC"/>
    <w:rsid w:val="00637FD5"/>
    <w:rsid w:val="0064151F"/>
    <w:rsid w:val="00641533"/>
    <w:rsid w:val="0064208D"/>
    <w:rsid w:val="00642754"/>
    <w:rsid w:val="00643475"/>
    <w:rsid w:val="0064396A"/>
    <w:rsid w:val="0064410C"/>
    <w:rsid w:val="00644D03"/>
    <w:rsid w:val="0064624E"/>
    <w:rsid w:val="006505C5"/>
    <w:rsid w:val="00650AB9"/>
    <w:rsid w:val="00655733"/>
    <w:rsid w:val="00655ACD"/>
    <w:rsid w:val="00656A92"/>
    <w:rsid w:val="00656DDE"/>
    <w:rsid w:val="0066011D"/>
    <w:rsid w:val="006607C0"/>
    <w:rsid w:val="006613A6"/>
    <w:rsid w:val="006626D2"/>
    <w:rsid w:val="006627A2"/>
    <w:rsid w:val="006634E6"/>
    <w:rsid w:val="006655EE"/>
    <w:rsid w:val="00667EE7"/>
    <w:rsid w:val="00670922"/>
    <w:rsid w:val="00670BE1"/>
    <w:rsid w:val="0067218F"/>
    <w:rsid w:val="00673CB9"/>
    <w:rsid w:val="006741F2"/>
    <w:rsid w:val="00674CC3"/>
    <w:rsid w:val="00675C72"/>
    <w:rsid w:val="00676D92"/>
    <w:rsid w:val="00676F9C"/>
    <w:rsid w:val="006771F9"/>
    <w:rsid w:val="006776D7"/>
    <w:rsid w:val="00681003"/>
    <w:rsid w:val="006817C9"/>
    <w:rsid w:val="006837E3"/>
    <w:rsid w:val="00683ECE"/>
    <w:rsid w:val="00685492"/>
    <w:rsid w:val="00685FBF"/>
    <w:rsid w:val="00692A8D"/>
    <w:rsid w:val="00695FC2"/>
    <w:rsid w:val="00696949"/>
    <w:rsid w:val="00697052"/>
    <w:rsid w:val="006A46FB"/>
    <w:rsid w:val="006A5E28"/>
    <w:rsid w:val="006A697B"/>
    <w:rsid w:val="006A7AFF"/>
    <w:rsid w:val="006B1816"/>
    <w:rsid w:val="006B2099"/>
    <w:rsid w:val="006B2E93"/>
    <w:rsid w:val="006B50CF"/>
    <w:rsid w:val="006C03B8"/>
    <w:rsid w:val="006C5EC9"/>
    <w:rsid w:val="006C6059"/>
    <w:rsid w:val="006C7522"/>
    <w:rsid w:val="006D1DE9"/>
    <w:rsid w:val="006D6F08"/>
    <w:rsid w:val="006E062C"/>
    <w:rsid w:val="006E1C82"/>
    <w:rsid w:val="006E1F33"/>
    <w:rsid w:val="006E28B7"/>
    <w:rsid w:val="006E2A9B"/>
    <w:rsid w:val="006E3310"/>
    <w:rsid w:val="006E4E39"/>
    <w:rsid w:val="006E565E"/>
    <w:rsid w:val="006E673D"/>
    <w:rsid w:val="006E7D3B"/>
    <w:rsid w:val="006F1B70"/>
    <w:rsid w:val="006F341D"/>
    <w:rsid w:val="006F3CDE"/>
    <w:rsid w:val="006F3E58"/>
    <w:rsid w:val="006F3FA0"/>
    <w:rsid w:val="006F58D4"/>
    <w:rsid w:val="006F6582"/>
    <w:rsid w:val="0070346E"/>
    <w:rsid w:val="00704EDB"/>
    <w:rsid w:val="00706101"/>
    <w:rsid w:val="00707072"/>
    <w:rsid w:val="00707D61"/>
    <w:rsid w:val="00710BC7"/>
    <w:rsid w:val="00712287"/>
    <w:rsid w:val="00712772"/>
    <w:rsid w:val="007133F0"/>
    <w:rsid w:val="007148D3"/>
    <w:rsid w:val="00715B9A"/>
    <w:rsid w:val="00716390"/>
    <w:rsid w:val="007257D0"/>
    <w:rsid w:val="00726EA6"/>
    <w:rsid w:val="00727208"/>
    <w:rsid w:val="00727680"/>
    <w:rsid w:val="00730572"/>
    <w:rsid w:val="0073067B"/>
    <w:rsid w:val="007307B9"/>
    <w:rsid w:val="00732015"/>
    <w:rsid w:val="007348B1"/>
    <w:rsid w:val="007362A6"/>
    <w:rsid w:val="00736D7D"/>
    <w:rsid w:val="00737D25"/>
    <w:rsid w:val="007407FC"/>
    <w:rsid w:val="00740E58"/>
    <w:rsid w:val="007445A0"/>
    <w:rsid w:val="0074524B"/>
    <w:rsid w:val="007475FB"/>
    <w:rsid w:val="00747D8B"/>
    <w:rsid w:val="007503A4"/>
    <w:rsid w:val="00750C70"/>
    <w:rsid w:val="00751228"/>
    <w:rsid w:val="0075172F"/>
    <w:rsid w:val="007571E1"/>
    <w:rsid w:val="00757A16"/>
    <w:rsid w:val="007604B2"/>
    <w:rsid w:val="00762AFA"/>
    <w:rsid w:val="00765281"/>
    <w:rsid w:val="00766BAD"/>
    <w:rsid w:val="007729A2"/>
    <w:rsid w:val="00773FF3"/>
    <w:rsid w:val="007755F2"/>
    <w:rsid w:val="00775F56"/>
    <w:rsid w:val="00776971"/>
    <w:rsid w:val="00780A80"/>
    <w:rsid w:val="0078177E"/>
    <w:rsid w:val="00781C2A"/>
    <w:rsid w:val="0078304C"/>
    <w:rsid w:val="00783673"/>
    <w:rsid w:val="00783B94"/>
    <w:rsid w:val="0078483D"/>
    <w:rsid w:val="00785490"/>
    <w:rsid w:val="007901AA"/>
    <w:rsid w:val="00791415"/>
    <w:rsid w:val="0079217A"/>
    <w:rsid w:val="007925EA"/>
    <w:rsid w:val="00793CD8"/>
    <w:rsid w:val="0079426D"/>
    <w:rsid w:val="00795C92"/>
    <w:rsid w:val="00796231"/>
    <w:rsid w:val="007A1CB3"/>
    <w:rsid w:val="007A23C9"/>
    <w:rsid w:val="007A306F"/>
    <w:rsid w:val="007A43A6"/>
    <w:rsid w:val="007A58A6"/>
    <w:rsid w:val="007B3D2D"/>
    <w:rsid w:val="007B50AE"/>
    <w:rsid w:val="007B51DF"/>
    <w:rsid w:val="007B7C66"/>
    <w:rsid w:val="007C05DD"/>
    <w:rsid w:val="007C3D18"/>
    <w:rsid w:val="007C5922"/>
    <w:rsid w:val="007C60BF"/>
    <w:rsid w:val="007C6A07"/>
    <w:rsid w:val="007C75A1"/>
    <w:rsid w:val="007C77A5"/>
    <w:rsid w:val="007D04E5"/>
    <w:rsid w:val="007D5901"/>
    <w:rsid w:val="007D7526"/>
    <w:rsid w:val="007E4610"/>
    <w:rsid w:val="007E4715"/>
    <w:rsid w:val="007E505B"/>
    <w:rsid w:val="007E7091"/>
    <w:rsid w:val="007F013D"/>
    <w:rsid w:val="007F508A"/>
    <w:rsid w:val="00800CF8"/>
    <w:rsid w:val="00802896"/>
    <w:rsid w:val="00803FAE"/>
    <w:rsid w:val="0080605F"/>
    <w:rsid w:val="00807786"/>
    <w:rsid w:val="0081160E"/>
    <w:rsid w:val="00811FCB"/>
    <w:rsid w:val="00813976"/>
    <w:rsid w:val="008158D6"/>
    <w:rsid w:val="00816522"/>
    <w:rsid w:val="00817196"/>
    <w:rsid w:val="0081726D"/>
    <w:rsid w:val="008235DB"/>
    <w:rsid w:val="00824AB4"/>
    <w:rsid w:val="00825C42"/>
    <w:rsid w:val="00825D25"/>
    <w:rsid w:val="00827D6F"/>
    <w:rsid w:val="0083753B"/>
    <w:rsid w:val="008376AC"/>
    <w:rsid w:val="00842A37"/>
    <w:rsid w:val="00843A55"/>
    <w:rsid w:val="008444E8"/>
    <w:rsid w:val="00844E80"/>
    <w:rsid w:val="00846FE7"/>
    <w:rsid w:val="0084792A"/>
    <w:rsid w:val="00856911"/>
    <w:rsid w:val="00862D98"/>
    <w:rsid w:val="00863969"/>
    <w:rsid w:val="008677FD"/>
    <w:rsid w:val="008706D4"/>
    <w:rsid w:val="00870F8A"/>
    <w:rsid w:val="008719A4"/>
    <w:rsid w:val="00871D23"/>
    <w:rsid w:val="00874312"/>
    <w:rsid w:val="0087437C"/>
    <w:rsid w:val="00875CD7"/>
    <w:rsid w:val="00876B4D"/>
    <w:rsid w:val="00877F18"/>
    <w:rsid w:val="00890C95"/>
    <w:rsid w:val="00891A1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6C4"/>
    <w:rsid w:val="008C2017"/>
    <w:rsid w:val="008C4958"/>
    <w:rsid w:val="008C4BAA"/>
    <w:rsid w:val="008C543F"/>
    <w:rsid w:val="008C6AE8"/>
    <w:rsid w:val="008C7573"/>
    <w:rsid w:val="008D00A5"/>
    <w:rsid w:val="008D34F1"/>
    <w:rsid w:val="008D39D8"/>
    <w:rsid w:val="008D6A7A"/>
    <w:rsid w:val="008D6D1A"/>
    <w:rsid w:val="008E05B3"/>
    <w:rsid w:val="008E065E"/>
    <w:rsid w:val="008E0927"/>
    <w:rsid w:val="008E1909"/>
    <w:rsid w:val="008F1EAB"/>
    <w:rsid w:val="008F33DC"/>
    <w:rsid w:val="008F477F"/>
    <w:rsid w:val="00902350"/>
    <w:rsid w:val="0090336B"/>
    <w:rsid w:val="00904231"/>
    <w:rsid w:val="009053AA"/>
    <w:rsid w:val="00906939"/>
    <w:rsid w:val="00910B7D"/>
    <w:rsid w:val="00911DFB"/>
    <w:rsid w:val="0091380E"/>
    <w:rsid w:val="009139D9"/>
    <w:rsid w:val="00914251"/>
    <w:rsid w:val="00914AD8"/>
    <w:rsid w:val="00916079"/>
    <w:rsid w:val="00917CE9"/>
    <w:rsid w:val="00920BF2"/>
    <w:rsid w:val="00922010"/>
    <w:rsid w:val="009253F6"/>
    <w:rsid w:val="00931BD9"/>
    <w:rsid w:val="00931E37"/>
    <w:rsid w:val="00932765"/>
    <w:rsid w:val="009329CD"/>
    <w:rsid w:val="00933352"/>
    <w:rsid w:val="00934EBB"/>
    <w:rsid w:val="009368F3"/>
    <w:rsid w:val="00936CE9"/>
    <w:rsid w:val="00936D5C"/>
    <w:rsid w:val="0093716F"/>
    <w:rsid w:val="00941636"/>
    <w:rsid w:val="00943742"/>
    <w:rsid w:val="00945789"/>
    <w:rsid w:val="00945C05"/>
    <w:rsid w:val="00946945"/>
    <w:rsid w:val="00947713"/>
    <w:rsid w:val="00950DE7"/>
    <w:rsid w:val="009515A0"/>
    <w:rsid w:val="00953920"/>
    <w:rsid w:val="00953D47"/>
    <w:rsid w:val="0095681E"/>
    <w:rsid w:val="009572D4"/>
    <w:rsid w:val="00961921"/>
    <w:rsid w:val="0096430A"/>
    <w:rsid w:val="0096554B"/>
    <w:rsid w:val="0096584A"/>
    <w:rsid w:val="009712AE"/>
    <w:rsid w:val="00971F08"/>
    <w:rsid w:val="0097603D"/>
    <w:rsid w:val="00976949"/>
    <w:rsid w:val="00980477"/>
    <w:rsid w:val="00985253"/>
    <w:rsid w:val="009853B3"/>
    <w:rsid w:val="00986192"/>
    <w:rsid w:val="00987E5B"/>
    <w:rsid w:val="00990630"/>
    <w:rsid w:val="00991761"/>
    <w:rsid w:val="00994DCA"/>
    <w:rsid w:val="00995E92"/>
    <w:rsid w:val="009960EC"/>
    <w:rsid w:val="009970DD"/>
    <w:rsid w:val="0099778A"/>
    <w:rsid w:val="009A0FBA"/>
    <w:rsid w:val="009A1601"/>
    <w:rsid w:val="009A19A2"/>
    <w:rsid w:val="009A3BB6"/>
    <w:rsid w:val="009A462D"/>
    <w:rsid w:val="009A4B54"/>
    <w:rsid w:val="009A5CBA"/>
    <w:rsid w:val="009B0EB1"/>
    <w:rsid w:val="009B1F30"/>
    <w:rsid w:val="009B3AC2"/>
    <w:rsid w:val="009B41FD"/>
    <w:rsid w:val="009B4D14"/>
    <w:rsid w:val="009B4DF4"/>
    <w:rsid w:val="009B564E"/>
    <w:rsid w:val="009B7E87"/>
    <w:rsid w:val="009C0169"/>
    <w:rsid w:val="009C403E"/>
    <w:rsid w:val="009C62D6"/>
    <w:rsid w:val="009C703D"/>
    <w:rsid w:val="009D4824"/>
    <w:rsid w:val="009D4FF0"/>
    <w:rsid w:val="009D5C01"/>
    <w:rsid w:val="009D703C"/>
    <w:rsid w:val="009D718F"/>
    <w:rsid w:val="009E068F"/>
    <w:rsid w:val="009E14E0"/>
    <w:rsid w:val="009E35DB"/>
    <w:rsid w:val="009E47A3"/>
    <w:rsid w:val="009F08F3"/>
    <w:rsid w:val="009F1830"/>
    <w:rsid w:val="009F344F"/>
    <w:rsid w:val="009F3769"/>
    <w:rsid w:val="009F7D03"/>
    <w:rsid w:val="00A031D8"/>
    <w:rsid w:val="00A048A8"/>
    <w:rsid w:val="00A04F49"/>
    <w:rsid w:val="00A05C57"/>
    <w:rsid w:val="00A13E54"/>
    <w:rsid w:val="00A1712A"/>
    <w:rsid w:val="00A17F63"/>
    <w:rsid w:val="00A208F7"/>
    <w:rsid w:val="00A2193B"/>
    <w:rsid w:val="00A2351A"/>
    <w:rsid w:val="00A264A9"/>
    <w:rsid w:val="00A26DCF"/>
    <w:rsid w:val="00A27785"/>
    <w:rsid w:val="00A30187"/>
    <w:rsid w:val="00A32CB1"/>
    <w:rsid w:val="00A3448A"/>
    <w:rsid w:val="00A36297"/>
    <w:rsid w:val="00A362F2"/>
    <w:rsid w:val="00A41E2B"/>
    <w:rsid w:val="00A45B74"/>
    <w:rsid w:val="00A52E1D"/>
    <w:rsid w:val="00A5321B"/>
    <w:rsid w:val="00A61499"/>
    <w:rsid w:val="00A62A77"/>
    <w:rsid w:val="00A63483"/>
    <w:rsid w:val="00A657D7"/>
    <w:rsid w:val="00A660AC"/>
    <w:rsid w:val="00A67E6C"/>
    <w:rsid w:val="00A71B99"/>
    <w:rsid w:val="00A739D0"/>
    <w:rsid w:val="00A761D4"/>
    <w:rsid w:val="00A77EC4"/>
    <w:rsid w:val="00A82263"/>
    <w:rsid w:val="00A842E1"/>
    <w:rsid w:val="00A92879"/>
    <w:rsid w:val="00A9442A"/>
    <w:rsid w:val="00A95EEA"/>
    <w:rsid w:val="00AA016F"/>
    <w:rsid w:val="00AA1C0C"/>
    <w:rsid w:val="00AA1ED6"/>
    <w:rsid w:val="00AA51D6"/>
    <w:rsid w:val="00AA5700"/>
    <w:rsid w:val="00AB0BC8"/>
    <w:rsid w:val="00AB11CA"/>
    <w:rsid w:val="00AB14D9"/>
    <w:rsid w:val="00AB4AB8"/>
    <w:rsid w:val="00AB655E"/>
    <w:rsid w:val="00AC007F"/>
    <w:rsid w:val="00AC2ECD"/>
    <w:rsid w:val="00AC3119"/>
    <w:rsid w:val="00AC49FB"/>
    <w:rsid w:val="00AC5A10"/>
    <w:rsid w:val="00AD0AA3"/>
    <w:rsid w:val="00AD3F94"/>
    <w:rsid w:val="00AD4A5A"/>
    <w:rsid w:val="00AD508C"/>
    <w:rsid w:val="00AD72EC"/>
    <w:rsid w:val="00AE27AC"/>
    <w:rsid w:val="00AE40E0"/>
    <w:rsid w:val="00AE4DBA"/>
    <w:rsid w:val="00AE4F07"/>
    <w:rsid w:val="00AF1C5D"/>
    <w:rsid w:val="00AF42D7"/>
    <w:rsid w:val="00B006FE"/>
    <w:rsid w:val="00B007CB"/>
    <w:rsid w:val="00B02AA9"/>
    <w:rsid w:val="00B02FA3"/>
    <w:rsid w:val="00B05084"/>
    <w:rsid w:val="00B05363"/>
    <w:rsid w:val="00B06739"/>
    <w:rsid w:val="00B14AEB"/>
    <w:rsid w:val="00B157F9"/>
    <w:rsid w:val="00B20256"/>
    <w:rsid w:val="00B20D09"/>
    <w:rsid w:val="00B2298F"/>
    <w:rsid w:val="00B2763F"/>
    <w:rsid w:val="00B27690"/>
    <w:rsid w:val="00B27AAC"/>
    <w:rsid w:val="00B30929"/>
    <w:rsid w:val="00B372AA"/>
    <w:rsid w:val="00B40445"/>
    <w:rsid w:val="00B409E0"/>
    <w:rsid w:val="00B41888"/>
    <w:rsid w:val="00B451AF"/>
    <w:rsid w:val="00B45A52"/>
    <w:rsid w:val="00B46175"/>
    <w:rsid w:val="00B46E8F"/>
    <w:rsid w:val="00B548B7"/>
    <w:rsid w:val="00B56EBD"/>
    <w:rsid w:val="00B664C7"/>
    <w:rsid w:val="00B70209"/>
    <w:rsid w:val="00B739F6"/>
    <w:rsid w:val="00B81A6C"/>
    <w:rsid w:val="00B82725"/>
    <w:rsid w:val="00B834D3"/>
    <w:rsid w:val="00B85DE5"/>
    <w:rsid w:val="00B90F73"/>
    <w:rsid w:val="00B91894"/>
    <w:rsid w:val="00B93B59"/>
    <w:rsid w:val="00B9406A"/>
    <w:rsid w:val="00B94E76"/>
    <w:rsid w:val="00BA2280"/>
    <w:rsid w:val="00BA2A08"/>
    <w:rsid w:val="00BA56D2"/>
    <w:rsid w:val="00BA76E0"/>
    <w:rsid w:val="00BB2A25"/>
    <w:rsid w:val="00BB51E9"/>
    <w:rsid w:val="00BC0FDC"/>
    <w:rsid w:val="00BC12C1"/>
    <w:rsid w:val="00BC3053"/>
    <w:rsid w:val="00BC4D2E"/>
    <w:rsid w:val="00BC6A4F"/>
    <w:rsid w:val="00BD48AC"/>
    <w:rsid w:val="00BD5F1A"/>
    <w:rsid w:val="00BE1234"/>
    <w:rsid w:val="00BE291B"/>
    <w:rsid w:val="00BE2FA6"/>
    <w:rsid w:val="00BE333F"/>
    <w:rsid w:val="00BE3A4F"/>
    <w:rsid w:val="00BE55E0"/>
    <w:rsid w:val="00BE7406"/>
    <w:rsid w:val="00BE7603"/>
    <w:rsid w:val="00BF00E1"/>
    <w:rsid w:val="00BF2855"/>
    <w:rsid w:val="00BF3279"/>
    <w:rsid w:val="00BF74C7"/>
    <w:rsid w:val="00C015F1"/>
    <w:rsid w:val="00C01F33"/>
    <w:rsid w:val="00C02CC6"/>
    <w:rsid w:val="00C040F7"/>
    <w:rsid w:val="00C044AB"/>
    <w:rsid w:val="00C05706"/>
    <w:rsid w:val="00C07377"/>
    <w:rsid w:val="00C10478"/>
    <w:rsid w:val="00C118ED"/>
    <w:rsid w:val="00C12107"/>
    <w:rsid w:val="00C132AB"/>
    <w:rsid w:val="00C14D4B"/>
    <w:rsid w:val="00C154BB"/>
    <w:rsid w:val="00C257BC"/>
    <w:rsid w:val="00C268E6"/>
    <w:rsid w:val="00C279B5"/>
    <w:rsid w:val="00C27C45"/>
    <w:rsid w:val="00C3719D"/>
    <w:rsid w:val="00C37CB2"/>
    <w:rsid w:val="00C473A5"/>
    <w:rsid w:val="00C50700"/>
    <w:rsid w:val="00C52AFC"/>
    <w:rsid w:val="00C54995"/>
    <w:rsid w:val="00C54D41"/>
    <w:rsid w:val="00C60783"/>
    <w:rsid w:val="00C612AA"/>
    <w:rsid w:val="00C64672"/>
    <w:rsid w:val="00C70697"/>
    <w:rsid w:val="00C72093"/>
    <w:rsid w:val="00C72E43"/>
    <w:rsid w:val="00C72EF4"/>
    <w:rsid w:val="00C744FE"/>
    <w:rsid w:val="00C75D2F"/>
    <w:rsid w:val="00C767BE"/>
    <w:rsid w:val="00C76E3C"/>
    <w:rsid w:val="00C811CE"/>
    <w:rsid w:val="00C81568"/>
    <w:rsid w:val="00C9027A"/>
    <w:rsid w:val="00C9068E"/>
    <w:rsid w:val="00C90D8A"/>
    <w:rsid w:val="00C93814"/>
    <w:rsid w:val="00C93C4B"/>
    <w:rsid w:val="00C944AB"/>
    <w:rsid w:val="00C94D2F"/>
    <w:rsid w:val="00C95993"/>
    <w:rsid w:val="00C95B40"/>
    <w:rsid w:val="00CA1ED8"/>
    <w:rsid w:val="00CA5D4C"/>
    <w:rsid w:val="00CA6C55"/>
    <w:rsid w:val="00CA704C"/>
    <w:rsid w:val="00CB0978"/>
    <w:rsid w:val="00CB1F63"/>
    <w:rsid w:val="00CB44CE"/>
    <w:rsid w:val="00CB7170"/>
    <w:rsid w:val="00CC040E"/>
    <w:rsid w:val="00CC111F"/>
    <w:rsid w:val="00CC1E76"/>
    <w:rsid w:val="00CC2011"/>
    <w:rsid w:val="00CC35E5"/>
    <w:rsid w:val="00CC3DEA"/>
    <w:rsid w:val="00CC3EA0"/>
    <w:rsid w:val="00CC7B45"/>
    <w:rsid w:val="00CD1188"/>
    <w:rsid w:val="00CD15B2"/>
    <w:rsid w:val="00CD2ED1"/>
    <w:rsid w:val="00CD337B"/>
    <w:rsid w:val="00CE0424"/>
    <w:rsid w:val="00CE7561"/>
    <w:rsid w:val="00CE7634"/>
    <w:rsid w:val="00CF0E8F"/>
    <w:rsid w:val="00CF1354"/>
    <w:rsid w:val="00CF3875"/>
    <w:rsid w:val="00CF3B1F"/>
    <w:rsid w:val="00CF3BF6"/>
    <w:rsid w:val="00CF625B"/>
    <w:rsid w:val="00CF687E"/>
    <w:rsid w:val="00CF7569"/>
    <w:rsid w:val="00D0349B"/>
    <w:rsid w:val="00D03E23"/>
    <w:rsid w:val="00D10249"/>
    <w:rsid w:val="00D115C3"/>
    <w:rsid w:val="00D11897"/>
    <w:rsid w:val="00D13135"/>
    <w:rsid w:val="00D13E4E"/>
    <w:rsid w:val="00D239A7"/>
    <w:rsid w:val="00D23F47"/>
    <w:rsid w:val="00D25AF7"/>
    <w:rsid w:val="00D25EB6"/>
    <w:rsid w:val="00D27E90"/>
    <w:rsid w:val="00D32FC8"/>
    <w:rsid w:val="00D36E71"/>
    <w:rsid w:val="00D37D87"/>
    <w:rsid w:val="00D40B33"/>
    <w:rsid w:val="00D418B8"/>
    <w:rsid w:val="00D4318F"/>
    <w:rsid w:val="00D438BF"/>
    <w:rsid w:val="00D440F8"/>
    <w:rsid w:val="00D546FF"/>
    <w:rsid w:val="00D55AD5"/>
    <w:rsid w:val="00D57023"/>
    <w:rsid w:val="00D576CA"/>
    <w:rsid w:val="00D61AF5"/>
    <w:rsid w:val="00D6318C"/>
    <w:rsid w:val="00D643F7"/>
    <w:rsid w:val="00D652B5"/>
    <w:rsid w:val="00D66155"/>
    <w:rsid w:val="00D708B0"/>
    <w:rsid w:val="00D747C1"/>
    <w:rsid w:val="00D77B1D"/>
    <w:rsid w:val="00D8021F"/>
    <w:rsid w:val="00D80383"/>
    <w:rsid w:val="00D823C6"/>
    <w:rsid w:val="00D8327F"/>
    <w:rsid w:val="00D86CA3"/>
    <w:rsid w:val="00D871CE"/>
    <w:rsid w:val="00D9196D"/>
    <w:rsid w:val="00D92982"/>
    <w:rsid w:val="00DA305E"/>
    <w:rsid w:val="00DA5417"/>
    <w:rsid w:val="00DA56E8"/>
    <w:rsid w:val="00DA7244"/>
    <w:rsid w:val="00DB0A9F"/>
    <w:rsid w:val="00DB3043"/>
    <w:rsid w:val="00DB377D"/>
    <w:rsid w:val="00DC2D36"/>
    <w:rsid w:val="00DC53EF"/>
    <w:rsid w:val="00DD19CB"/>
    <w:rsid w:val="00DD79D3"/>
    <w:rsid w:val="00DE1A16"/>
    <w:rsid w:val="00DE5608"/>
    <w:rsid w:val="00DE58D0"/>
    <w:rsid w:val="00DE654F"/>
    <w:rsid w:val="00DF0B6E"/>
    <w:rsid w:val="00DF15E0"/>
    <w:rsid w:val="00DF1A7A"/>
    <w:rsid w:val="00DF37A0"/>
    <w:rsid w:val="00DF65BA"/>
    <w:rsid w:val="00E010B0"/>
    <w:rsid w:val="00E0191B"/>
    <w:rsid w:val="00E03377"/>
    <w:rsid w:val="00E04762"/>
    <w:rsid w:val="00E110E7"/>
    <w:rsid w:val="00E11B20"/>
    <w:rsid w:val="00E12761"/>
    <w:rsid w:val="00E17FA2"/>
    <w:rsid w:val="00E22330"/>
    <w:rsid w:val="00E239E8"/>
    <w:rsid w:val="00E2527E"/>
    <w:rsid w:val="00E30B5A"/>
    <w:rsid w:val="00E30C3F"/>
    <w:rsid w:val="00E3123D"/>
    <w:rsid w:val="00E31461"/>
    <w:rsid w:val="00E31D43"/>
    <w:rsid w:val="00E32608"/>
    <w:rsid w:val="00E34188"/>
    <w:rsid w:val="00E34B0F"/>
    <w:rsid w:val="00E34B6E"/>
    <w:rsid w:val="00E35559"/>
    <w:rsid w:val="00E36B10"/>
    <w:rsid w:val="00E3723A"/>
    <w:rsid w:val="00E37860"/>
    <w:rsid w:val="00E446F1"/>
    <w:rsid w:val="00E46886"/>
    <w:rsid w:val="00E47AEF"/>
    <w:rsid w:val="00E534BB"/>
    <w:rsid w:val="00E53B75"/>
    <w:rsid w:val="00E54E3B"/>
    <w:rsid w:val="00E57565"/>
    <w:rsid w:val="00E6056F"/>
    <w:rsid w:val="00E60A4A"/>
    <w:rsid w:val="00E63838"/>
    <w:rsid w:val="00E64434"/>
    <w:rsid w:val="00E67C51"/>
    <w:rsid w:val="00E72EFC"/>
    <w:rsid w:val="00E74022"/>
    <w:rsid w:val="00E758EC"/>
    <w:rsid w:val="00E8234C"/>
    <w:rsid w:val="00E83AA9"/>
    <w:rsid w:val="00E85928"/>
    <w:rsid w:val="00E86C50"/>
    <w:rsid w:val="00E87822"/>
    <w:rsid w:val="00E90395"/>
    <w:rsid w:val="00E90E49"/>
    <w:rsid w:val="00E917F9"/>
    <w:rsid w:val="00E9291C"/>
    <w:rsid w:val="00E93FFE"/>
    <w:rsid w:val="00E94F8A"/>
    <w:rsid w:val="00EA5ECE"/>
    <w:rsid w:val="00EA64CC"/>
    <w:rsid w:val="00EA7A41"/>
    <w:rsid w:val="00EB077B"/>
    <w:rsid w:val="00EB088D"/>
    <w:rsid w:val="00EB45D8"/>
    <w:rsid w:val="00EB4EA2"/>
    <w:rsid w:val="00EB6A9B"/>
    <w:rsid w:val="00EC0F4B"/>
    <w:rsid w:val="00EC1A0E"/>
    <w:rsid w:val="00EC24D5"/>
    <w:rsid w:val="00EC27C6"/>
    <w:rsid w:val="00EC4207"/>
    <w:rsid w:val="00EC5653"/>
    <w:rsid w:val="00EC60CC"/>
    <w:rsid w:val="00EC71CE"/>
    <w:rsid w:val="00ED0D7C"/>
    <w:rsid w:val="00ED1006"/>
    <w:rsid w:val="00ED69AA"/>
    <w:rsid w:val="00EE0EA2"/>
    <w:rsid w:val="00EE6B8A"/>
    <w:rsid w:val="00EF18FE"/>
    <w:rsid w:val="00EF5787"/>
    <w:rsid w:val="00EF60D0"/>
    <w:rsid w:val="00F00490"/>
    <w:rsid w:val="00F05142"/>
    <w:rsid w:val="00F0528D"/>
    <w:rsid w:val="00F06C67"/>
    <w:rsid w:val="00F06DFD"/>
    <w:rsid w:val="00F071D1"/>
    <w:rsid w:val="00F07533"/>
    <w:rsid w:val="00F077FC"/>
    <w:rsid w:val="00F10629"/>
    <w:rsid w:val="00F15FA5"/>
    <w:rsid w:val="00F16990"/>
    <w:rsid w:val="00F209B7"/>
    <w:rsid w:val="00F20CD8"/>
    <w:rsid w:val="00F20F5C"/>
    <w:rsid w:val="00F21A02"/>
    <w:rsid w:val="00F22229"/>
    <w:rsid w:val="00F2376F"/>
    <w:rsid w:val="00F243D8"/>
    <w:rsid w:val="00F30828"/>
    <w:rsid w:val="00F313D6"/>
    <w:rsid w:val="00F3221B"/>
    <w:rsid w:val="00F370BB"/>
    <w:rsid w:val="00F40F0C"/>
    <w:rsid w:val="00F419A9"/>
    <w:rsid w:val="00F4766C"/>
    <w:rsid w:val="00F5060E"/>
    <w:rsid w:val="00F507D1"/>
    <w:rsid w:val="00F519CE"/>
    <w:rsid w:val="00F51ADA"/>
    <w:rsid w:val="00F555ED"/>
    <w:rsid w:val="00F60203"/>
    <w:rsid w:val="00F607C5"/>
    <w:rsid w:val="00F60DEA"/>
    <w:rsid w:val="00F6302A"/>
    <w:rsid w:val="00F63950"/>
    <w:rsid w:val="00F64C2B"/>
    <w:rsid w:val="00F651BE"/>
    <w:rsid w:val="00F65712"/>
    <w:rsid w:val="00F67F53"/>
    <w:rsid w:val="00F703BE"/>
    <w:rsid w:val="00F70BCA"/>
    <w:rsid w:val="00F71670"/>
    <w:rsid w:val="00F71F69"/>
    <w:rsid w:val="00F72B72"/>
    <w:rsid w:val="00F737AA"/>
    <w:rsid w:val="00F73C7D"/>
    <w:rsid w:val="00F74BB9"/>
    <w:rsid w:val="00F74FB6"/>
    <w:rsid w:val="00F75582"/>
    <w:rsid w:val="00F76EFA"/>
    <w:rsid w:val="00F804BE"/>
    <w:rsid w:val="00F817CE"/>
    <w:rsid w:val="00F8456C"/>
    <w:rsid w:val="00F859D8"/>
    <w:rsid w:val="00F868F5"/>
    <w:rsid w:val="00F9056A"/>
    <w:rsid w:val="00F90F8D"/>
    <w:rsid w:val="00F92782"/>
    <w:rsid w:val="00F93AA9"/>
    <w:rsid w:val="00F959F9"/>
    <w:rsid w:val="00F96985"/>
    <w:rsid w:val="00F97838"/>
    <w:rsid w:val="00FA1554"/>
    <w:rsid w:val="00FA249B"/>
    <w:rsid w:val="00FA2BB3"/>
    <w:rsid w:val="00FA449F"/>
    <w:rsid w:val="00FA6C0E"/>
    <w:rsid w:val="00FB2393"/>
    <w:rsid w:val="00FB4C80"/>
    <w:rsid w:val="00FB66E0"/>
    <w:rsid w:val="00FB6A6A"/>
    <w:rsid w:val="00FC21D7"/>
    <w:rsid w:val="00FC2ECA"/>
    <w:rsid w:val="00FC6B7E"/>
    <w:rsid w:val="00FC7429"/>
    <w:rsid w:val="00FD07F6"/>
    <w:rsid w:val="00FD1EC8"/>
    <w:rsid w:val="00FD47ED"/>
    <w:rsid w:val="00FD74DB"/>
    <w:rsid w:val="00FD7660"/>
    <w:rsid w:val="00FE0655"/>
    <w:rsid w:val="00FE067D"/>
    <w:rsid w:val="00FE07B0"/>
    <w:rsid w:val="00FE2365"/>
    <w:rsid w:val="00FE37D7"/>
    <w:rsid w:val="00FE4C7B"/>
    <w:rsid w:val="00FE5BAE"/>
    <w:rsid w:val="00FE7336"/>
    <w:rsid w:val="00FE787C"/>
    <w:rsid w:val="00FF05FC"/>
    <w:rsid w:val="00FF2C0D"/>
    <w:rsid w:val="00FF45A5"/>
    <w:rsid w:val="00FF4D55"/>
    <w:rsid w:val="00FF5247"/>
    <w:rsid w:val="00FF5C91"/>
    <w:rsid w:val="00FF67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3262DC59-0BA1-473D-8317-0AD98D32F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54EADC0B-626C-4758-ADB6-88B02687C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1109</TotalTime>
  <Pages>6</Pages>
  <Words>3168</Words>
  <Characters>15054</Characters>
  <Application>Microsoft Office Word</Application>
  <DocSecurity>0</DocSecurity>
  <Lines>125</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18186</CharactersWithSpaces>
  <SharedDoc>false</SharedDoc>
  <HyperlinkBase/>
  <HLinks>
    <vt:vector size="66" baseType="variant">
      <vt:variant>
        <vt:i4>1441851</vt:i4>
      </vt:variant>
      <vt:variant>
        <vt:i4>32</vt:i4>
      </vt:variant>
      <vt:variant>
        <vt:i4>0</vt:i4>
      </vt:variant>
      <vt:variant>
        <vt:i4>5</vt:i4>
      </vt:variant>
      <vt:variant>
        <vt:lpwstr/>
      </vt:variant>
      <vt:variant>
        <vt:lpwstr>_Toc101787318</vt:lpwstr>
      </vt:variant>
      <vt:variant>
        <vt:i4>1441851</vt:i4>
      </vt:variant>
      <vt:variant>
        <vt:i4>29</vt:i4>
      </vt:variant>
      <vt:variant>
        <vt:i4>0</vt:i4>
      </vt:variant>
      <vt:variant>
        <vt:i4>5</vt:i4>
      </vt:variant>
      <vt:variant>
        <vt:lpwstr/>
      </vt:variant>
      <vt:variant>
        <vt:lpwstr>_Toc101787317</vt:lpwstr>
      </vt:variant>
      <vt:variant>
        <vt:i4>1441851</vt:i4>
      </vt:variant>
      <vt:variant>
        <vt:i4>26</vt:i4>
      </vt:variant>
      <vt:variant>
        <vt:i4>0</vt:i4>
      </vt:variant>
      <vt:variant>
        <vt:i4>5</vt:i4>
      </vt:variant>
      <vt:variant>
        <vt:lpwstr/>
      </vt:variant>
      <vt:variant>
        <vt:lpwstr>_Toc101787316</vt:lpwstr>
      </vt:variant>
      <vt:variant>
        <vt:i4>1441851</vt:i4>
      </vt:variant>
      <vt:variant>
        <vt:i4>23</vt:i4>
      </vt:variant>
      <vt:variant>
        <vt:i4>0</vt:i4>
      </vt:variant>
      <vt:variant>
        <vt:i4>5</vt:i4>
      </vt:variant>
      <vt:variant>
        <vt:lpwstr/>
      </vt:variant>
      <vt:variant>
        <vt:lpwstr>_Toc101787315</vt:lpwstr>
      </vt:variant>
      <vt:variant>
        <vt:i4>1441851</vt:i4>
      </vt:variant>
      <vt:variant>
        <vt:i4>20</vt:i4>
      </vt:variant>
      <vt:variant>
        <vt:i4>0</vt:i4>
      </vt:variant>
      <vt:variant>
        <vt:i4>5</vt:i4>
      </vt:variant>
      <vt:variant>
        <vt:lpwstr/>
      </vt:variant>
      <vt:variant>
        <vt:lpwstr>_Toc101787314</vt:lpwstr>
      </vt:variant>
      <vt:variant>
        <vt:i4>1441851</vt:i4>
      </vt:variant>
      <vt:variant>
        <vt:i4>17</vt:i4>
      </vt:variant>
      <vt:variant>
        <vt:i4>0</vt:i4>
      </vt:variant>
      <vt:variant>
        <vt:i4>5</vt:i4>
      </vt:variant>
      <vt:variant>
        <vt:lpwstr/>
      </vt:variant>
      <vt:variant>
        <vt:lpwstr>_Toc101787313</vt:lpwstr>
      </vt:variant>
      <vt:variant>
        <vt:i4>1441851</vt:i4>
      </vt:variant>
      <vt:variant>
        <vt:i4>14</vt:i4>
      </vt:variant>
      <vt:variant>
        <vt:i4>0</vt:i4>
      </vt:variant>
      <vt:variant>
        <vt:i4>5</vt:i4>
      </vt:variant>
      <vt:variant>
        <vt:lpwstr/>
      </vt:variant>
      <vt:variant>
        <vt:lpwstr>_Toc101787312</vt:lpwstr>
      </vt:variant>
      <vt:variant>
        <vt:i4>1441851</vt:i4>
      </vt:variant>
      <vt:variant>
        <vt:i4>11</vt:i4>
      </vt:variant>
      <vt:variant>
        <vt:i4>0</vt:i4>
      </vt:variant>
      <vt:variant>
        <vt:i4>5</vt:i4>
      </vt:variant>
      <vt:variant>
        <vt:lpwstr/>
      </vt:variant>
      <vt:variant>
        <vt:lpwstr>_Toc101787311</vt:lpwstr>
      </vt:variant>
      <vt:variant>
        <vt:i4>1441851</vt:i4>
      </vt:variant>
      <vt:variant>
        <vt:i4>8</vt:i4>
      </vt:variant>
      <vt:variant>
        <vt:i4>0</vt:i4>
      </vt:variant>
      <vt:variant>
        <vt:i4>5</vt:i4>
      </vt:variant>
      <vt:variant>
        <vt:lpwstr/>
      </vt:variant>
      <vt:variant>
        <vt:lpwstr>_Toc101787310</vt:lpwstr>
      </vt:variant>
      <vt:variant>
        <vt:i4>1507387</vt:i4>
      </vt:variant>
      <vt:variant>
        <vt:i4>5</vt:i4>
      </vt:variant>
      <vt:variant>
        <vt:i4>0</vt:i4>
      </vt:variant>
      <vt:variant>
        <vt:i4>5</vt:i4>
      </vt:variant>
      <vt:variant>
        <vt:lpwstr/>
      </vt:variant>
      <vt:variant>
        <vt:lpwstr>_Toc101787309</vt:lpwstr>
      </vt:variant>
      <vt:variant>
        <vt:i4>1507387</vt:i4>
      </vt:variant>
      <vt:variant>
        <vt:i4>2</vt:i4>
      </vt:variant>
      <vt:variant>
        <vt:i4>0</vt:i4>
      </vt:variant>
      <vt:variant>
        <vt:i4>5</vt:i4>
      </vt:variant>
      <vt:variant>
        <vt:lpwstr/>
      </vt:variant>
      <vt:variant>
        <vt:lpwstr>_Toc101787308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124</cp:revision>
  <cp:lastPrinted>2008-01-31T16:09:00Z</cp:lastPrinted>
  <dcterms:created xsi:type="dcterms:W3CDTF">2022-02-08T01:09:00Z</dcterms:created>
  <dcterms:modified xsi:type="dcterms:W3CDTF">2023-05-12T06:30:00Z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